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26410" w14:textId="1F5A8E50" w:rsidR="00F97EFB" w:rsidRPr="006A60F3" w:rsidRDefault="00F33218" w:rsidP="00FB0FB2">
      <w:pPr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6A60F3">
        <w:rPr>
          <w:rFonts w:ascii="Calibri" w:hAnsi="Calibri" w:cs="Calibri"/>
          <w:b/>
          <w:bCs/>
          <w:sz w:val="24"/>
          <w:szCs w:val="24"/>
        </w:rPr>
        <w:t xml:space="preserve">Assessment of Air Quality </w:t>
      </w:r>
      <w:r w:rsidR="00F97EFB" w:rsidRPr="006A60F3">
        <w:rPr>
          <w:rFonts w:ascii="Calibri" w:hAnsi="Calibri" w:cs="Calibri"/>
          <w:b/>
          <w:bCs/>
          <w:sz w:val="24"/>
          <w:szCs w:val="24"/>
        </w:rPr>
        <w:t>s</w:t>
      </w:r>
      <w:r w:rsidRPr="006A60F3">
        <w:rPr>
          <w:rFonts w:ascii="Calibri" w:hAnsi="Calibri" w:cs="Calibri"/>
          <w:b/>
          <w:bCs/>
          <w:sz w:val="24"/>
          <w:szCs w:val="24"/>
        </w:rPr>
        <w:t xml:space="preserve">tatus  using </w:t>
      </w:r>
      <w:r w:rsidR="00F97EFB" w:rsidRPr="006A60F3">
        <w:rPr>
          <w:rFonts w:ascii="Calibri" w:hAnsi="Calibri" w:cs="Calibri"/>
          <w:b/>
          <w:bCs/>
          <w:sz w:val="24"/>
          <w:szCs w:val="24"/>
        </w:rPr>
        <w:t>P</w:t>
      </w:r>
      <w:r w:rsidRPr="006A60F3">
        <w:rPr>
          <w:rFonts w:ascii="Calibri" w:hAnsi="Calibri" w:cs="Calibri"/>
          <w:b/>
          <w:bCs/>
          <w:sz w:val="24"/>
          <w:szCs w:val="24"/>
        </w:rPr>
        <w:t xml:space="preserve">ollution  Indicators </w:t>
      </w:r>
    </w:p>
    <w:p w14:paraId="75B4AD17" w14:textId="524F1088" w:rsidR="00DD7B80" w:rsidRPr="006A60F3" w:rsidRDefault="00F33218" w:rsidP="00FB0FB2">
      <w:pPr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6A60F3">
        <w:rPr>
          <w:rFonts w:ascii="Calibri" w:hAnsi="Calibri" w:cs="Calibri"/>
          <w:b/>
          <w:bCs/>
          <w:sz w:val="24"/>
          <w:szCs w:val="24"/>
        </w:rPr>
        <w:t xml:space="preserve">in </w:t>
      </w:r>
      <w:r w:rsidR="00F97EFB" w:rsidRPr="006A60F3">
        <w:rPr>
          <w:rFonts w:ascii="Calibri" w:hAnsi="Calibri" w:cs="Calibri"/>
          <w:b/>
          <w:bCs/>
          <w:sz w:val="24"/>
          <w:szCs w:val="24"/>
        </w:rPr>
        <w:t>i</w:t>
      </w:r>
      <w:r w:rsidRPr="006A60F3">
        <w:rPr>
          <w:rFonts w:ascii="Calibri" w:hAnsi="Calibri" w:cs="Calibri"/>
          <w:b/>
          <w:bCs/>
          <w:sz w:val="24"/>
          <w:szCs w:val="24"/>
        </w:rPr>
        <w:t xml:space="preserve">ndustrial </w:t>
      </w:r>
      <w:r w:rsidR="00F97EFB" w:rsidRPr="006A60F3">
        <w:rPr>
          <w:rFonts w:ascii="Calibri" w:hAnsi="Calibri" w:cs="Calibri"/>
          <w:b/>
          <w:bCs/>
          <w:sz w:val="24"/>
          <w:szCs w:val="24"/>
        </w:rPr>
        <w:t>z</w:t>
      </w:r>
      <w:r w:rsidRPr="006A60F3">
        <w:rPr>
          <w:rFonts w:ascii="Calibri" w:hAnsi="Calibri" w:cs="Calibri"/>
          <w:b/>
          <w:bCs/>
          <w:sz w:val="24"/>
          <w:szCs w:val="24"/>
        </w:rPr>
        <w:t xml:space="preserve">one of Brega </w:t>
      </w:r>
      <w:r w:rsidR="00F97EFB" w:rsidRPr="006A60F3">
        <w:rPr>
          <w:rFonts w:ascii="Calibri" w:hAnsi="Calibri" w:cs="Calibri"/>
          <w:b/>
          <w:bCs/>
          <w:sz w:val="24"/>
          <w:szCs w:val="24"/>
        </w:rPr>
        <w:t>c</w:t>
      </w:r>
      <w:r w:rsidRPr="006A60F3">
        <w:rPr>
          <w:rFonts w:ascii="Calibri" w:hAnsi="Calibri" w:cs="Calibri"/>
          <w:b/>
          <w:bCs/>
          <w:sz w:val="24"/>
          <w:szCs w:val="24"/>
        </w:rPr>
        <w:t>ity</w:t>
      </w:r>
    </w:p>
    <w:p w14:paraId="0BA3D8F4" w14:textId="20A18437" w:rsidR="00832667" w:rsidRPr="006A60F3" w:rsidRDefault="00832667" w:rsidP="00FB0FB2">
      <w:pPr>
        <w:widowControl w:val="0"/>
        <w:autoSpaceDE w:val="0"/>
        <w:autoSpaceDN w:val="0"/>
        <w:spacing w:before="128" w:after="0" w:line="276" w:lineRule="auto"/>
        <w:ind w:right="1713"/>
        <w:jc w:val="center"/>
        <w:outlineLvl w:val="0"/>
        <w:rPr>
          <w:rFonts w:ascii="Calibri" w:eastAsia="Times New Roman" w:hAnsi="Calibri" w:cs="Calibri"/>
          <w:b/>
          <w:bCs/>
          <w:sz w:val="24"/>
          <w:szCs w:val="24"/>
        </w:rPr>
      </w:pPr>
      <w:r w:rsidRPr="006A60F3">
        <w:rPr>
          <w:rFonts w:ascii="Calibri" w:eastAsia="Times New Roman" w:hAnsi="Calibri" w:cs="Calibri"/>
          <w:b/>
          <w:bCs/>
          <w:sz w:val="24"/>
          <w:szCs w:val="24"/>
        </w:rPr>
        <w:t xml:space="preserve">Tawfig A.M. Falani </w:t>
      </w:r>
      <w:r w:rsidR="00567823" w:rsidRPr="006A60F3">
        <w:rPr>
          <w:rFonts w:ascii="Calibri" w:eastAsia="Times New Roman" w:hAnsi="Calibri" w:cs="Calibri"/>
          <w:b/>
          <w:bCs/>
          <w:sz w:val="24"/>
          <w:szCs w:val="24"/>
          <w:vertAlign w:val="superscript"/>
          <w:rtl/>
        </w:rPr>
        <w:t>1</w:t>
      </w:r>
    </w:p>
    <w:p w14:paraId="27C6BDFE" w14:textId="5D6B93C4" w:rsidR="00832667" w:rsidRPr="006A60F3" w:rsidRDefault="009F67E2" w:rsidP="00FB0FB2">
      <w:pPr>
        <w:widowControl w:val="0"/>
        <w:autoSpaceDE w:val="0"/>
        <w:autoSpaceDN w:val="0"/>
        <w:spacing w:before="252" w:after="0" w:line="276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A60F3">
        <w:rPr>
          <w:rFonts w:ascii="Calibri" w:eastAsia="Times New Roman" w:hAnsi="Calibri" w:cs="Calibri"/>
          <w:sz w:val="24"/>
          <w:szCs w:val="24"/>
          <w:vertAlign w:val="superscript"/>
        </w:rPr>
        <w:t>1</w:t>
      </w:r>
      <w:r w:rsidR="00832667" w:rsidRPr="006A60F3">
        <w:rPr>
          <w:rFonts w:ascii="Calibri" w:hAnsi="Calibri" w:cs="Calibri"/>
          <w:sz w:val="24"/>
          <w:szCs w:val="24"/>
        </w:rPr>
        <w:t xml:space="preserve"> </w:t>
      </w:r>
      <w:r w:rsidR="00832667" w:rsidRPr="006A60F3">
        <w:rPr>
          <w:rFonts w:ascii="Calibri" w:eastAsia="Times New Roman" w:hAnsi="Calibri" w:cs="Calibri"/>
          <w:sz w:val="24"/>
          <w:szCs w:val="24"/>
        </w:rPr>
        <w:t>Head of Studies and Research Department, Sirte Oil Company, Brega city, Libya</w:t>
      </w:r>
    </w:p>
    <w:p w14:paraId="0E737957" w14:textId="77777777" w:rsidR="00832667" w:rsidRPr="006A60F3" w:rsidRDefault="00832667" w:rsidP="00FB0FB2">
      <w:pPr>
        <w:widowControl w:val="0"/>
        <w:autoSpaceDE w:val="0"/>
        <w:autoSpaceDN w:val="0"/>
        <w:spacing w:before="43" w:after="0" w:line="276" w:lineRule="auto"/>
        <w:jc w:val="center"/>
        <w:rPr>
          <w:rFonts w:ascii="Calibri" w:eastAsia="Times New Roman" w:hAnsi="Calibri" w:cs="Calibri"/>
          <w:sz w:val="24"/>
          <w:szCs w:val="24"/>
          <w:rtl/>
        </w:rPr>
      </w:pPr>
      <w:r w:rsidRPr="006A60F3">
        <w:rPr>
          <w:rFonts w:ascii="Calibri" w:eastAsia="Times New Roman" w:hAnsi="Calibri" w:cs="Calibri"/>
          <w:sz w:val="24"/>
          <w:szCs w:val="24"/>
        </w:rPr>
        <w:t>.</w:t>
      </w:r>
    </w:p>
    <w:p w14:paraId="7F02BDB1" w14:textId="14447AC8" w:rsidR="00832667" w:rsidRPr="006A60F3" w:rsidRDefault="00832667" w:rsidP="00FB0FB2">
      <w:pPr>
        <w:widowControl w:val="0"/>
        <w:autoSpaceDE w:val="0"/>
        <w:autoSpaceDN w:val="0"/>
        <w:spacing w:before="43" w:after="0" w:line="276" w:lineRule="auto"/>
        <w:jc w:val="center"/>
        <w:rPr>
          <w:rFonts w:ascii="Calibri" w:eastAsia="Times New Roman" w:hAnsi="Calibri" w:cs="Calibri"/>
          <w:b/>
          <w:bCs/>
          <w:color w:val="777777"/>
          <w:sz w:val="24"/>
          <w:szCs w:val="24"/>
          <w:shd w:val="clear" w:color="auto" w:fill="FFFFFF"/>
        </w:rPr>
      </w:pPr>
      <w:r w:rsidRPr="006A60F3">
        <w:rPr>
          <w:rFonts w:ascii="Calibri" w:eastAsia="Times New Roman" w:hAnsi="Calibri" w:cs="Calibri"/>
          <w:sz w:val="24"/>
          <w:szCs w:val="24"/>
        </w:rPr>
        <w:t>Corresponding author</w:t>
      </w:r>
      <w:r w:rsidR="008C0F05" w:rsidRPr="006A60F3">
        <w:rPr>
          <w:rFonts w:ascii="Calibri" w:eastAsia="Times New Roman" w:hAnsi="Calibri" w:cs="Calibri"/>
          <w:sz w:val="24"/>
          <w:szCs w:val="24"/>
          <w:vertAlign w:val="superscript"/>
        </w:rPr>
        <w:t xml:space="preserve"> 1</w:t>
      </w:r>
      <w:r w:rsidRPr="006A60F3">
        <w:rPr>
          <w:rFonts w:ascii="Calibri" w:eastAsia="Times New Roman" w:hAnsi="Calibri" w:cs="Calibri"/>
          <w:sz w:val="24"/>
          <w:szCs w:val="24"/>
        </w:rPr>
        <w:t>:</w:t>
      </w:r>
      <w:r w:rsidRPr="006A60F3">
        <w:rPr>
          <w:rFonts w:ascii="Calibri" w:eastAsia="Times New Roman" w:hAnsi="Calibri" w:cs="Calibri"/>
          <w:color w:val="777777"/>
          <w:sz w:val="24"/>
          <w:szCs w:val="24"/>
          <w:shd w:val="clear" w:color="auto" w:fill="FFFFFF"/>
        </w:rPr>
        <w:t xml:space="preserve"> </w:t>
      </w:r>
      <w:hyperlink r:id="rId8" w:history="1">
        <w:r w:rsidR="00CD21B0" w:rsidRPr="006A60F3">
          <w:rPr>
            <w:rStyle w:val="Hyperlink"/>
            <w:rFonts w:ascii="Calibri" w:eastAsia="Times New Roman" w:hAnsi="Calibri" w:cs="Calibri"/>
            <w:b/>
            <w:bCs/>
            <w:sz w:val="24"/>
            <w:szCs w:val="24"/>
            <w:shd w:val="clear" w:color="auto" w:fill="FFFFFF"/>
          </w:rPr>
          <w:t>tawfik_fellani@yahoo.co.uk</w:t>
        </w:r>
      </w:hyperlink>
    </w:p>
    <w:p w14:paraId="4A20CA18" w14:textId="142DF236" w:rsidR="008C0F05" w:rsidRPr="006A60F3" w:rsidRDefault="00433362" w:rsidP="00FB0FB2">
      <w:pPr>
        <w:widowControl w:val="0"/>
        <w:autoSpaceDE w:val="0"/>
        <w:autoSpaceDN w:val="0"/>
        <w:spacing w:before="128" w:after="0" w:line="276" w:lineRule="auto"/>
        <w:ind w:right="1713"/>
        <w:jc w:val="center"/>
        <w:outlineLvl w:val="0"/>
        <w:rPr>
          <w:rFonts w:ascii="Calibri" w:eastAsia="Times New Roman" w:hAnsi="Calibri" w:cs="Calibri"/>
          <w:b/>
          <w:bCs/>
          <w:sz w:val="24"/>
          <w:szCs w:val="24"/>
        </w:rPr>
      </w:pPr>
      <w:proofErr w:type="spellStart"/>
      <w:r w:rsidRPr="006A60F3">
        <w:rPr>
          <w:rFonts w:ascii="Calibri" w:eastAsia="Times New Roman" w:hAnsi="Calibri" w:cs="Calibri"/>
          <w:b/>
          <w:bCs/>
          <w:sz w:val="24"/>
          <w:szCs w:val="24"/>
        </w:rPr>
        <w:t>Abdulalaziz</w:t>
      </w:r>
      <w:proofErr w:type="spellEnd"/>
      <w:r w:rsidRPr="006A60F3">
        <w:rPr>
          <w:rFonts w:ascii="Calibri" w:eastAsia="Times New Roman" w:hAnsi="Calibri" w:cs="Calibri"/>
          <w:b/>
          <w:bCs/>
          <w:sz w:val="24"/>
          <w:szCs w:val="24"/>
        </w:rPr>
        <w:t xml:space="preserve"> Saleh</w:t>
      </w:r>
      <w:r w:rsidR="008C0F05" w:rsidRPr="006A60F3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="008C0F05" w:rsidRPr="006A60F3">
        <w:rPr>
          <w:rFonts w:ascii="Calibri" w:eastAsia="Times New Roman" w:hAnsi="Calibri" w:cs="Calibri"/>
          <w:b/>
          <w:bCs/>
          <w:sz w:val="24"/>
          <w:szCs w:val="24"/>
          <w:vertAlign w:val="superscript"/>
        </w:rPr>
        <w:t>2</w:t>
      </w:r>
    </w:p>
    <w:p w14:paraId="66F5DB86" w14:textId="2AA8418D" w:rsidR="008C0F05" w:rsidRPr="006A60F3" w:rsidRDefault="008C0F05" w:rsidP="00FB0FB2">
      <w:pPr>
        <w:widowControl w:val="0"/>
        <w:autoSpaceDE w:val="0"/>
        <w:autoSpaceDN w:val="0"/>
        <w:spacing w:before="252" w:after="0" w:line="276" w:lineRule="auto"/>
        <w:jc w:val="center"/>
        <w:rPr>
          <w:rFonts w:ascii="Calibri" w:eastAsia="Times New Roman" w:hAnsi="Calibri" w:cs="Calibri"/>
          <w:sz w:val="24"/>
          <w:szCs w:val="24"/>
        </w:rPr>
      </w:pPr>
      <w:r w:rsidRPr="006A60F3">
        <w:rPr>
          <w:rFonts w:ascii="Calibri" w:eastAsia="Times New Roman" w:hAnsi="Calibri" w:cs="Calibri"/>
          <w:sz w:val="24"/>
          <w:szCs w:val="24"/>
          <w:vertAlign w:val="superscript"/>
        </w:rPr>
        <w:t>2</w:t>
      </w:r>
      <w:r w:rsidRPr="006A60F3">
        <w:rPr>
          <w:rFonts w:ascii="Calibri" w:hAnsi="Calibri" w:cs="Calibri"/>
          <w:sz w:val="24"/>
          <w:szCs w:val="24"/>
        </w:rPr>
        <w:t xml:space="preserve"> </w:t>
      </w:r>
      <w:r w:rsidR="00433362" w:rsidRPr="006A60F3">
        <w:rPr>
          <w:rFonts w:ascii="Calibri" w:eastAsia="Times New Roman" w:hAnsi="Calibri" w:cs="Calibri"/>
          <w:sz w:val="24"/>
          <w:szCs w:val="24"/>
        </w:rPr>
        <w:t>Environmental</w:t>
      </w:r>
      <w:r w:rsidR="00592446" w:rsidRPr="006A60F3">
        <w:rPr>
          <w:rFonts w:ascii="Calibri" w:eastAsia="Times New Roman" w:hAnsi="Calibri" w:cs="Calibri"/>
          <w:sz w:val="24"/>
          <w:szCs w:val="24"/>
        </w:rPr>
        <w:t xml:space="preserve"> </w:t>
      </w:r>
      <w:r w:rsidR="00E13199" w:rsidRPr="006A60F3">
        <w:rPr>
          <w:rFonts w:ascii="Calibri" w:eastAsia="Times New Roman" w:hAnsi="Calibri" w:cs="Calibri"/>
          <w:sz w:val="24"/>
          <w:szCs w:val="24"/>
        </w:rPr>
        <w:t>Engineer</w:t>
      </w:r>
      <w:r w:rsidRPr="006A60F3">
        <w:rPr>
          <w:rFonts w:ascii="Calibri" w:eastAsia="Times New Roman" w:hAnsi="Calibri" w:cs="Calibri"/>
          <w:sz w:val="24"/>
          <w:szCs w:val="24"/>
        </w:rPr>
        <w:t>, Sirte Oil Company, Brega city, Libya</w:t>
      </w:r>
    </w:p>
    <w:p w14:paraId="00F39799" w14:textId="77777777" w:rsidR="008C0F05" w:rsidRPr="006A60F3" w:rsidRDefault="008C0F05" w:rsidP="00FB0FB2">
      <w:pPr>
        <w:widowControl w:val="0"/>
        <w:autoSpaceDE w:val="0"/>
        <w:autoSpaceDN w:val="0"/>
        <w:spacing w:before="43" w:after="0" w:line="276" w:lineRule="auto"/>
        <w:jc w:val="center"/>
        <w:rPr>
          <w:rFonts w:ascii="Calibri" w:eastAsia="Times New Roman" w:hAnsi="Calibri" w:cs="Calibri"/>
          <w:sz w:val="24"/>
          <w:szCs w:val="24"/>
          <w:rtl/>
        </w:rPr>
      </w:pPr>
      <w:r w:rsidRPr="006A60F3">
        <w:rPr>
          <w:rFonts w:ascii="Calibri" w:eastAsia="Times New Roman" w:hAnsi="Calibri" w:cs="Calibri"/>
          <w:sz w:val="24"/>
          <w:szCs w:val="24"/>
        </w:rPr>
        <w:t>.</w:t>
      </w:r>
    </w:p>
    <w:p w14:paraId="1C0B7BFC" w14:textId="47514AA4" w:rsidR="008C0F05" w:rsidRPr="006A60F3" w:rsidRDefault="008C0F05" w:rsidP="00FB0FB2">
      <w:pPr>
        <w:widowControl w:val="0"/>
        <w:autoSpaceDE w:val="0"/>
        <w:autoSpaceDN w:val="0"/>
        <w:spacing w:before="43" w:after="0" w:line="276" w:lineRule="auto"/>
        <w:jc w:val="center"/>
        <w:rPr>
          <w:rFonts w:ascii="Calibri" w:eastAsia="Times New Roman" w:hAnsi="Calibri" w:cs="Calibri"/>
          <w:b/>
          <w:bCs/>
          <w:color w:val="777777"/>
          <w:sz w:val="24"/>
          <w:szCs w:val="24"/>
          <w:shd w:val="clear" w:color="auto" w:fill="FFFFFF"/>
        </w:rPr>
      </w:pPr>
      <w:r w:rsidRPr="006A60F3">
        <w:rPr>
          <w:rFonts w:ascii="Calibri" w:eastAsia="Times New Roman" w:hAnsi="Calibri" w:cs="Calibri"/>
          <w:sz w:val="24"/>
          <w:szCs w:val="24"/>
        </w:rPr>
        <w:t>Corresponding author</w:t>
      </w:r>
      <w:r w:rsidRPr="006A60F3">
        <w:rPr>
          <w:rFonts w:ascii="Calibri" w:eastAsia="Times New Roman" w:hAnsi="Calibri" w:cs="Calibri"/>
          <w:sz w:val="24"/>
          <w:szCs w:val="24"/>
          <w:vertAlign w:val="superscript"/>
        </w:rPr>
        <w:t xml:space="preserve"> 2</w:t>
      </w:r>
      <w:r w:rsidRPr="006A60F3">
        <w:rPr>
          <w:rFonts w:ascii="Calibri" w:eastAsia="Times New Roman" w:hAnsi="Calibri" w:cs="Calibri"/>
          <w:sz w:val="24"/>
          <w:szCs w:val="24"/>
        </w:rPr>
        <w:t>:</w:t>
      </w:r>
      <w:r w:rsidRPr="006A60F3">
        <w:rPr>
          <w:rFonts w:ascii="Calibri" w:eastAsia="Times New Roman" w:hAnsi="Calibri" w:cs="Calibri"/>
          <w:color w:val="777777"/>
          <w:sz w:val="24"/>
          <w:szCs w:val="24"/>
          <w:shd w:val="clear" w:color="auto" w:fill="FFFFFF"/>
        </w:rPr>
        <w:t xml:space="preserve"> </w:t>
      </w:r>
      <w:hyperlink r:id="rId9" w:history="1">
        <w:r w:rsidR="00433362" w:rsidRPr="006A60F3">
          <w:rPr>
            <w:rStyle w:val="Hyperlink"/>
            <w:rFonts w:ascii="Calibri" w:eastAsia="Times New Roman" w:hAnsi="Calibri" w:cs="Calibri"/>
            <w:b/>
            <w:bCs/>
            <w:sz w:val="24"/>
            <w:szCs w:val="24"/>
            <w:shd w:val="clear" w:color="auto" w:fill="FFFFFF"/>
          </w:rPr>
          <w:t>abdulalazizsaleh</w:t>
        </w:r>
        <w:r w:rsidR="00D01825" w:rsidRPr="006A60F3">
          <w:rPr>
            <w:rStyle w:val="Hyperlink"/>
            <w:rFonts w:ascii="Calibri" w:eastAsia="Times New Roman" w:hAnsi="Calibri" w:cs="Calibri"/>
            <w:b/>
            <w:bCs/>
            <w:sz w:val="24"/>
            <w:szCs w:val="24"/>
            <w:shd w:val="clear" w:color="auto" w:fill="FFFFFF"/>
          </w:rPr>
          <w:t>@gmail.com</w:t>
        </w:r>
      </w:hyperlink>
    </w:p>
    <w:p w14:paraId="6C7FF80D" w14:textId="77777777" w:rsidR="008A4304" w:rsidRPr="006A60F3" w:rsidRDefault="008A4304" w:rsidP="00FB0FB2">
      <w:pPr>
        <w:pBdr>
          <w:bottom w:val="single" w:sz="4" w:space="1" w:color="auto"/>
        </w:pBdr>
        <w:spacing w:line="276" w:lineRule="auto"/>
        <w:jc w:val="center"/>
        <w:rPr>
          <w:rFonts w:ascii="Calibri" w:hAnsi="Calibri" w:cs="Calibri"/>
          <w:b/>
          <w:bCs/>
          <w:sz w:val="24"/>
          <w:szCs w:val="24"/>
          <w:rtl/>
        </w:rPr>
      </w:pPr>
    </w:p>
    <w:p w14:paraId="045BF832" w14:textId="77777777" w:rsidR="00783DF3" w:rsidRPr="006A60F3" w:rsidRDefault="00DD7B80" w:rsidP="00FB0FB2">
      <w:pPr>
        <w:spacing w:line="276" w:lineRule="auto"/>
        <w:rPr>
          <w:rFonts w:ascii="Calibri" w:hAnsi="Calibri" w:cs="Calibri"/>
          <w:b/>
          <w:bCs/>
          <w:color w:val="7030A0"/>
          <w:sz w:val="24"/>
          <w:szCs w:val="24"/>
          <w:rtl/>
        </w:rPr>
      </w:pPr>
      <w:r w:rsidRPr="006A60F3">
        <w:rPr>
          <w:rFonts w:ascii="Calibri" w:hAnsi="Calibri" w:cs="Calibri"/>
          <w:b/>
          <w:bCs/>
          <w:color w:val="7030A0"/>
          <w:sz w:val="24"/>
          <w:szCs w:val="24"/>
        </w:rPr>
        <w:t>Abstract:</w:t>
      </w:r>
    </w:p>
    <w:p w14:paraId="574D582D" w14:textId="7503D89C" w:rsidR="00FC6F62" w:rsidRPr="006A60F3" w:rsidRDefault="00203B1F" w:rsidP="00D70042">
      <w:pPr>
        <w:spacing w:line="360" w:lineRule="auto"/>
        <w:jc w:val="both"/>
        <w:rPr>
          <w:rFonts w:ascii="Calibri" w:hAnsi="Calibri" w:cs="Calibri"/>
          <w:sz w:val="24"/>
          <w:szCs w:val="24"/>
          <w:lang w:bidi="ar-LY"/>
        </w:rPr>
      </w:pPr>
      <w:r w:rsidRPr="006A60F3">
        <w:rPr>
          <w:rFonts w:ascii="Calibri" w:hAnsi="Calibri" w:cs="Calibri"/>
          <w:sz w:val="24"/>
          <w:szCs w:val="24"/>
          <w:rtl/>
          <w:lang w:bidi="ar-LY"/>
        </w:rPr>
        <w:t xml:space="preserve">       </w:t>
      </w:r>
      <w:bookmarkStart w:id="0" w:name="_Hlk162428618"/>
      <w:r w:rsidR="00CE0D3D" w:rsidRPr="006A60F3">
        <w:rPr>
          <w:rFonts w:ascii="Calibri" w:hAnsi="Calibri" w:cs="Calibri"/>
          <w:sz w:val="24"/>
          <w:szCs w:val="24"/>
          <w:lang w:bidi="ar-LY"/>
        </w:rPr>
        <w:t>A</w:t>
      </w:r>
      <w:r w:rsidRPr="006A60F3">
        <w:rPr>
          <w:rFonts w:ascii="Calibri" w:hAnsi="Calibri" w:cs="Calibri"/>
          <w:sz w:val="24"/>
          <w:szCs w:val="24"/>
          <w:lang w:bidi="ar-LY"/>
        </w:rPr>
        <w:t>ir pollution has become a major environmental issue with definitive repercussions on human health. Global concerns have been raised about health effects of deteriorating air quality due mainly to widespread industrialization and urbanization</w:t>
      </w:r>
      <w:r w:rsidR="00CE0D3D" w:rsidRPr="006A60F3">
        <w:rPr>
          <w:rFonts w:ascii="Calibri" w:hAnsi="Calibri" w:cs="Calibri"/>
          <w:sz w:val="24"/>
          <w:szCs w:val="24"/>
          <w:lang w:bidi="ar-LY"/>
        </w:rPr>
        <w:t>.</w:t>
      </w:r>
      <w:r w:rsidRPr="006A60F3">
        <w:rPr>
          <w:rFonts w:ascii="Calibri" w:hAnsi="Calibri" w:cs="Calibri"/>
          <w:sz w:val="24"/>
          <w:szCs w:val="24"/>
          <w:lang w:bidi="ar-LY"/>
        </w:rPr>
        <w:t xml:space="preserve"> </w:t>
      </w:r>
      <w:r w:rsidR="00CE0D3D" w:rsidRPr="006A60F3">
        <w:rPr>
          <w:rFonts w:ascii="Calibri" w:hAnsi="Calibri" w:cs="Calibri"/>
          <w:sz w:val="24"/>
          <w:szCs w:val="24"/>
          <w:lang w:bidi="ar-LY"/>
        </w:rPr>
        <w:t>T</w:t>
      </w:r>
      <w:r w:rsidR="00061C76" w:rsidRPr="006A60F3">
        <w:rPr>
          <w:rFonts w:ascii="Calibri" w:hAnsi="Calibri" w:cs="Calibri"/>
          <w:sz w:val="24"/>
          <w:szCs w:val="24"/>
          <w:lang w:bidi="ar-LY"/>
        </w:rPr>
        <w:t>o</w:t>
      </w:r>
      <w:r w:rsidRPr="006A60F3">
        <w:rPr>
          <w:rFonts w:ascii="Calibri" w:hAnsi="Calibri" w:cs="Calibri"/>
          <w:sz w:val="24"/>
          <w:szCs w:val="24"/>
          <w:lang w:bidi="ar-LY"/>
        </w:rPr>
        <w:t xml:space="preserve"> assess the</w:t>
      </w:r>
      <w:r w:rsidR="00A10FB4" w:rsidRPr="006A60F3">
        <w:rPr>
          <w:rFonts w:ascii="Calibri" w:hAnsi="Calibri" w:cs="Calibri"/>
          <w:sz w:val="24"/>
          <w:szCs w:val="24"/>
          <w:lang w:bidi="ar-LY"/>
        </w:rPr>
        <w:t xml:space="preserve"> </w:t>
      </w:r>
      <w:r w:rsidRPr="006A60F3">
        <w:rPr>
          <w:rFonts w:ascii="Calibri" w:hAnsi="Calibri" w:cs="Calibri"/>
          <w:sz w:val="24"/>
          <w:szCs w:val="24"/>
          <w:lang w:bidi="ar-LY"/>
        </w:rPr>
        <w:t>qual</w:t>
      </w:r>
      <w:r w:rsidR="00061C76" w:rsidRPr="006A60F3">
        <w:rPr>
          <w:rFonts w:ascii="Calibri" w:hAnsi="Calibri" w:cs="Calibri"/>
          <w:sz w:val="24"/>
          <w:szCs w:val="24"/>
          <w:lang w:bidi="ar-LY"/>
        </w:rPr>
        <w:t xml:space="preserve">ity of air </w:t>
      </w:r>
      <w:r w:rsidR="00A10FB4" w:rsidRPr="006A60F3">
        <w:rPr>
          <w:rFonts w:ascii="Calibri" w:hAnsi="Calibri" w:cs="Calibri"/>
          <w:sz w:val="24"/>
          <w:szCs w:val="24"/>
          <w:lang w:bidi="ar-LY"/>
        </w:rPr>
        <w:t>in</w:t>
      </w:r>
      <w:r w:rsidR="00061C76" w:rsidRPr="006A60F3">
        <w:rPr>
          <w:rFonts w:ascii="Calibri" w:hAnsi="Calibri" w:cs="Calibri"/>
          <w:sz w:val="24"/>
          <w:szCs w:val="24"/>
          <w:lang w:bidi="ar-LY"/>
        </w:rPr>
        <w:t xml:space="preserve"> </w:t>
      </w:r>
      <w:r w:rsidR="00061C76" w:rsidRPr="006A60F3">
        <w:rPr>
          <w:rFonts w:ascii="Calibri" w:hAnsi="Calibri" w:cs="Calibri"/>
          <w:sz w:val="24"/>
          <w:szCs w:val="24"/>
        </w:rPr>
        <w:t>Brega</w:t>
      </w:r>
      <w:r w:rsidRPr="006A60F3">
        <w:rPr>
          <w:rFonts w:ascii="Calibri" w:hAnsi="Calibri" w:cs="Calibri"/>
          <w:sz w:val="24"/>
          <w:szCs w:val="24"/>
          <w:lang w:bidi="ar-LY"/>
        </w:rPr>
        <w:t xml:space="preserve">, air quality indicators were calculated using the U.S. Environmental Protection Agency procedure. Air quality was monitored from </w:t>
      </w:r>
      <w:r w:rsidR="00164FD5" w:rsidRPr="006A60F3">
        <w:rPr>
          <w:rFonts w:ascii="Calibri" w:hAnsi="Calibri" w:cs="Calibri"/>
          <w:sz w:val="24"/>
          <w:szCs w:val="24"/>
        </w:rPr>
        <w:t>01</w:t>
      </w:r>
      <w:r w:rsidR="00567823" w:rsidRPr="006A60F3">
        <w:rPr>
          <w:rFonts w:ascii="Calibri" w:hAnsi="Calibri" w:cs="Calibri"/>
          <w:sz w:val="24"/>
          <w:szCs w:val="24"/>
        </w:rPr>
        <w:t>/</w:t>
      </w:r>
      <w:r w:rsidR="00164FD5" w:rsidRPr="006A60F3">
        <w:rPr>
          <w:rFonts w:ascii="Calibri" w:hAnsi="Calibri" w:cs="Calibri"/>
          <w:sz w:val="24"/>
          <w:szCs w:val="24"/>
        </w:rPr>
        <w:t>10</w:t>
      </w:r>
      <w:r w:rsidR="00567823" w:rsidRPr="006A60F3">
        <w:rPr>
          <w:rFonts w:ascii="Calibri" w:hAnsi="Calibri" w:cs="Calibri"/>
          <w:sz w:val="24"/>
          <w:szCs w:val="24"/>
        </w:rPr>
        <w:t>/2019 to 28/02/2021</w:t>
      </w:r>
      <w:r w:rsidRPr="006A60F3">
        <w:rPr>
          <w:rFonts w:ascii="Calibri" w:hAnsi="Calibri" w:cs="Calibri"/>
          <w:sz w:val="24"/>
          <w:szCs w:val="24"/>
          <w:lang w:bidi="ar-LY"/>
        </w:rPr>
        <w:t xml:space="preserve"> with </w:t>
      </w:r>
      <w:r w:rsidR="00A10FB4" w:rsidRPr="006A60F3">
        <w:rPr>
          <w:rFonts w:ascii="Calibri" w:hAnsi="Calibri" w:cs="Calibri"/>
          <w:sz w:val="24"/>
          <w:szCs w:val="24"/>
          <w:lang w:bidi="ar-LY"/>
        </w:rPr>
        <w:t>daily</w:t>
      </w:r>
      <w:r w:rsidRPr="006A60F3">
        <w:rPr>
          <w:rFonts w:ascii="Calibri" w:hAnsi="Calibri" w:cs="Calibri"/>
          <w:sz w:val="24"/>
          <w:szCs w:val="24"/>
          <w:lang w:bidi="ar-LY"/>
        </w:rPr>
        <w:t xml:space="preserve"> average measuring </w:t>
      </w:r>
      <w:r w:rsidR="00360DF7" w:rsidRPr="006A60F3">
        <w:rPr>
          <w:rFonts w:ascii="Calibri" w:hAnsi="Calibri" w:cs="Calibri"/>
          <w:sz w:val="24"/>
          <w:szCs w:val="24"/>
          <w:lang w:bidi="ar-LY"/>
        </w:rPr>
        <w:t>six pollutants</w:t>
      </w:r>
      <w:r w:rsidRPr="006A60F3">
        <w:rPr>
          <w:rFonts w:ascii="Calibri" w:hAnsi="Calibri" w:cs="Calibri"/>
          <w:sz w:val="24"/>
          <w:szCs w:val="24"/>
          <w:lang w:bidi="ar-LY"/>
        </w:rPr>
        <w:t xml:space="preserve"> </w:t>
      </w:r>
      <w:r w:rsidR="00567823" w:rsidRPr="006A60F3">
        <w:rPr>
          <w:rFonts w:ascii="Calibri" w:hAnsi="Calibri" w:cs="Calibri"/>
          <w:sz w:val="24"/>
          <w:szCs w:val="24"/>
          <w:lang w:bidi="ar-LY"/>
        </w:rPr>
        <w:t>of</w:t>
      </w:r>
      <w:r w:rsidRPr="006A60F3">
        <w:rPr>
          <w:rFonts w:ascii="Calibri" w:hAnsi="Calibri" w:cs="Calibri"/>
          <w:sz w:val="24"/>
          <w:szCs w:val="24"/>
          <w:lang w:bidi="ar-LY"/>
        </w:rPr>
        <w:t xml:space="preserve"> </w:t>
      </w:r>
      <w:r w:rsidR="00360DF7" w:rsidRPr="006A60F3">
        <w:rPr>
          <w:rFonts w:ascii="Calibri" w:hAnsi="Calibri" w:cs="Calibri"/>
          <w:sz w:val="24"/>
          <w:szCs w:val="24"/>
          <w:lang w:bidi="ar-LY"/>
        </w:rPr>
        <w:t>particulate matter &lt;2.5</w:t>
      </w:r>
      <w:r w:rsidR="0054349D" w:rsidRPr="006A60F3">
        <w:rPr>
          <w:rFonts w:ascii="Calibri" w:hAnsi="Calibri" w:cs="Calibri"/>
          <w:sz w:val="24"/>
          <w:szCs w:val="24"/>
          <w:rtl/>
          <w:lang w:bidi="ar-LY"/>
        </w:rPr>
        <w:t>µ</w:t>
      </w:r>
      <w:r w:rsidR="0054349D" w:rsidRPr="006A60F3">
        <w:rPr>
          <w:rFonts w:ascii="Calibri" w:hAnsi="Calibri" w:cs="Calibri"/>
          <w:sz w:val="24"/>
          <w:szCs w:val="24"/>
          <w:lang w:bidi="ar-LY"/>
        </w:rPr>
        <w:t xml:space="preserve">m </w:t>
      </w:r>
      <w:r w:rsidR="00360DF7" w:rsidRPr="006A60F3">
        <w:rPr>
          <w:rFonts w:ascii="Calibri" w:hAnsi="Calibri" w:cs="Calibri"/>
          <w:sz w:val="24"/>
          <w:szCs w:val="24"/>
          <w:lang w:bidi="ar-LY"/>
        </w:rPr>
        <w:t>(PM</w:t>
      </w:r>
      <w:r w:rsidR="00360DF7" w:rsidRPr="006A60F3">
        <w:rPr>
          <w:rFonts w:ascii="Calibri" w:hAnsi="Calibri" w:cs="Calibri"/>
          <w:sz w:val="24"/>
          <w:szCs w:val="24"/>
          <w:vertAlign w:val="subscript"/>
          <w:lang w:bidi="ar-LY"/>
        </w:rPr>
        <w:t>2.5</w:t>
      </w:r>
      <w:r w:rsidR="00360DF7" w:rsidRPr="006A60F3">
        <w:rPr>
          <w:rFonts w:ascii="Calibri" w:hAnsi="Calibri" w:cs="Calibri"/>
          <w:sz w:val="24"/>
          <w:szCs w:val="24"/>
          <w:lang w:bidi="ar-LY"/>
        </w:rPr>
        <w:t xml:space="preserve">), </w:t>
      </w:r>
      <w:r w:rsidR="00A10FB4" w:rsidRPr="006A60F3">
        <w:rPr>
          <w:rFonts w:ascii="Calibri" w:hAnsi="Calibri" w:cs="Calibri"/>
          <w:sz w:val="24"/>
          <w:szCs w:val="24"/>
          <w:lang w:bidi="ar-LY"/>
        </w:rPr>
        <w:t>and</w:t>
      </w:r>
      <w:r w:rsidR="00360DF7" w:rsidRPr="006A60F3">
        <w:rPr>
          <w:rFonts w:ascii="Calibri" w:hAnsi="Calibri" w:cs="Calibri"/>
          <w:sz w:val="24"/>
          <w:szCs w:val="24"/>
          <w:lang w:bidi="ar-LY"/>
        </w:rPr>
        <w:t xml:space="preserve"> </w:t>
      </w:r>
      <w:r w:rsidR="0054349D" w:rsidRPr="006A60F3">
        <w:rPr>
          <w:rFonts w:ascii="Calibri" w:hAnsi="Calibri" w:cs="Calibri"/>
          <w:sz w:val="24"/>
          <w:szCs w:val="24"/>
          <w:lang w:bidi="ar-LY"/>
        </w:rPr>
        <w:t>&lt;10</w:t>
      </w:r>
      <w:r w:rsidR="0054349D" w:rsidRPr="006A60F3">
        <w:rPr>
          <w:rFonts w:ascii="Calibri" w:hAnsi="Calibri" w:cs="Calibri"/>
          <w:sz w:val="24"/>
          <w:szCs w:val="24"/>
          <w:rtl/>
          <w:lang w:bidi="ar-LY"/>
        </w:rPr>
        <w:t>µ</w:t>
      </w:r>
      <w:r w:rsidR="0054349D" w:rsidRPr="006A60F3">
        <w:rPr>
          <w:rFonts w:ascii="Calibri" w:hAnsi="Calibri" w:cs="Calibri"/>
          <w:sz w:val="24"/>
          <w:szCs w:val="24"/>
          <w:lang w:bidi="ar-LY"/>
        </w:rPr>
        <w:t xml:space="preserve">m </w:t>
      </w:r>
      <w:r w:rsidR="00360DF7" w:rsidRPr="006A60F3">
        <w:rPr>
          <w:rFonts w:ascii="Calibri" w:hAnsi="Calibri" w:cs="Calibri"/>
          <w:sz w:val="24"/>
          <w:szCs w:val="24"/>
          <w:lang w:bidi="ar-LY"/>
        </w:rPr>
        <w:t>(PM</w:t>
      </w:r>
      <w:r w:rsidR="00360DF7" w:rsidRPr="006A60F3">
        <w:rPr>
          <w:rFonts w:ascii="Calibri" w:hAnsi="Calibri" w:cs="Calibri"/>
          <w:sz w:val="24"/>
          <w:szCs w:val="24"/>
          <w:vertAlign w:val="subscript"/>
          <w:lang w:bidi="ar-LY"/>
        </w:rPr>
        <w:t>10</w:t>
      </w:r>
      <w:r w:rsidR="00360DF7" w:rsidRPr="006A60F3">
        <w:rPr>
          <w:rFonts w:ascii="Calibri" w:hAnsi="Calibri" w:cs="Calibri"/>
          <w:sz w:val="24"/>
          <w:szCs w:val="24"/>
          <w:lang w:bidi="ar-LY"/>
        </w:rPr>
        <w:t>), sulfur dioxide (SO</w:t>
      </w:r>
      <w:r w:rsidR="00360DF7" w:rsidRPr="006A60F3">
        <w:rPr>
          <w:rFonts w:ascii="Calibri" w:hAnsi="Calibri" w:cs="Calibri"/>
          <w:sz w:val="24"/>
          <w:szCs w:val="24"/>
          <w:vertAlign w:val="subscript"/>
          <w:lang w:bidi="ar-LY"/>
        </w:rPr>
        <w:t>2</w:t>
      </w:r>
      <w:r w:rsidR="00360DF7" w:rsidRPr="006A60F3">
        <w:rPr>
          <w:rFonts w:ascii="Calibri" w:hAnsi="Calibri" w:cs="Calibri"/>
          <w:sz w:val="24"/>
          <w:szCs w:val="24"/>
          <w:lang w:bidi="ar-LY"/>
        </w:rPr>
        <w:t>), nitrogen dioxide (NO</w:t>
      </w:r>
      <w:r w:rsidR="00360DF7" w:rsidRPr="006A60F3">
        <w:rPr>
          <w:rFonts w:ascii="Calibri" w:hAnsi="Calibri" w:cs="Calibri"/>
          <w:sz w:val="24"/>
          <w:szCs w:val="24"/>
          <w:vertAlign w:val="subscript"/>
          <w:lang w:bidi="ar-LY"/>
        </w:rPr>
        <w:t>2</w:t>
      </w:r>
      <w:r w:rsidR="00360DF7" w:rsidRPr="006A60F3">
        <w:rPr>
          <w:rFonts w:ascii="Calibri" w:hAnsi="Calibri" w:cs="Calibri"/>
          <w:sz w:val="24"/>
          <w:szCs w:val="24"/>
          <w:lang w:bidi="ar-LY"/>
        </w:rPr>
        <w:t>), ozone (O</w:t>
      </w:r>
      <w:r w:rsidR="00360DF7" w:rsidRPr="006A60F3">
        <w:rPr>
          <w:rFonts w:ascii="Calibri" w:hAnsi="Calibri" w:cs="Calibri"/>
          <w:sz w:val="24"/>
          <w:szCs w:val="24"/>
          <w:vertAlign w:val="subscript"/>
          <w:lang w:bidi="ar-LY"/>
        </w:rPr>
        <w:t>3</w:t>
      </w:r>
      <w:r w:rsidR="00360DF7" w:rsidRPr="006A60F3">
        <w:rPr>
          <w:rFonts w:ascii="Calibri" w:hAnsi="Calibri" w:cs="Calibri"/>
          <w:sz w:val="24"/>
          <w:szCs w:val="24"/>
          <w:lang w:bidi="ar-LY"/>
        </w:rPr>
        <w:t>), and carbon monoxide (CO)</w:t>
      </w:r>
      <w:r w:rsidRPr="006A60F3">
        <w:rPr>
          <w:rFonts w:ascii="Calibri" w:hAnsi="Calibri" w:cs="Calibri"/>
          <w:sz w:val="24"/>
          <w:szCs w:val="24"/>
          <w:lang w:bidi="ar-LY"/>
        </w:rPr>
        <w:t xml:space="preserve">. The result indicated that air pollution at </w:t>
      </w:r>
      <w:r w:rsidR="003B4055" w:rsidRPr="006A60F3">
        <w:rPr>
          <w:rFonts w:ascii="Calibri" w:hAnsi="Calibri" w:cs="Calibri"/>
          <w:sz w:val="24"/>
          <w:szCs w:val="24"/>
          <w:lang w:bidi="ar-LY"/>
        </w:rPr>
        <w:t xml:space="preserve">general </w:t>
      </w:r>
      <w:r w:rsidRPr="006A60F3">
        <w:rPr>
          <w:rFonts w:ascii="Calibri" w:hAnsi="Calibri" w:cs="Calibri"/>
          <w:sz w:val="24"/>
          <w:szCs w:val="24"/>
          <w:lang w:bidi="ar-LY"/>
        </w:rPr>
        <w:t xml:space="preserve">air quality monitoring site for </w:t>
      </w:r>
      <w:proofErr w:type="spellStart"/>
      <w:r w:rsidR="00360DF7" w:rsidRPr="006A60F3">
        <w:rPr>
          <w:rFonts w:ascii="Calibri" w:hAnsi="Calibri" w:cs="Calibri"/>
          <w:sz w:val="24"/>
          <w:szCs w:val="24"/>
          <w:lang w:bidi="ar-LY"/>
        </w:rPr>
        <w:t>s</w:t>
      </w:r>
      <w:r w:rsidR="00061C76" w:rsidRPr="006A60F3">
        <w:rPr>
          <w:rFonts w:ascii="Calibri" w:hAnsi="Calibri" w:cs="Calibri"/>
          <w:sz w:val="24"/>
          <w:szCs w:val="24"/>
          <w:lang w:bidi="ar-LY"/>
        </w:rPr>
        <w:t>ulphur</w:t>
      </w:r>
      <w:proofErr w:type="spellEnd"/>
      <w:r w:rsidRPr="006A60F3">
        <w:rPr>
          <w:rFonts w:ascii="Calibri" w:hAnsi="Calibri" w:cs="Calibri"/>
          <w:sz w:val="24"/>
          <w:szCs w:val="24"/>
          <w:lang w:bidi="ar-LY"/>
        </w:rPr>
        <w:t xml:space="preserve"> dioxide, </w:t>
      </w:r>
      <w:r w:rsidR="00D85921" w:rsidRPr="006A60F3">
        <w:rPr>
          <w:rFonts w:ascii="Calibri" w:hAnsi="Calibri" w:cs="Calibri"/>
          <w:sz w:val="24"/>
          <w:szCs w:val="24"/>
          <w:lang w:bidi="ar-LY"/>
        </w:rPr>
        <w:t xml:space="preserve">carbon monoxide, </w:t>
      </w:r>
      <w:r w:rsidRPr="006A60F3">
        <w:rPr>
          <w:rFonts w:ascii="Calibri" w:hAnsi="Calibri" w:cs="Calibri"/>
          <w:sz w:val="24"/>
          <w:szCs w:val="24"/>
          <w:lang w:bidi="ar-LY"/>
        </w:rPr>
        <w:t>PM</w:t>
      </w:r>
      <w:r w:rsidRPr="006A60F3">
        <w:rPr>
          <w:rFonts w:ascii="Calibri" w:hAnsi="Calibri" w:cs="Calibri"/>
          <w:sz w:val="24"/>
          <w:szCs w:val="24"/>
          <w:vertAlign w:val="subscript"/>
          <w:lang w:bidi="ar-LY"/>
        </w:rPr>
        <w:t>10</w:t>
      </w:r>
      <w:r w:rsidRPr="006A60F3">
        <w:rPr>
          <w:rFonts w:ascii="Calibri" w:hAnsi="Calibri" w:cs="Calibri"/>
          <w:sz w:val="24"/>
          <w:szCs w:val="24"/>
          <w:lang w:bidi="ar-LY"/>
        </w:rPr>
        <w:t xml:space="preserve"> and PM</w:t>
      </w:r>
      <w:r w:rsidRPr="006A60F3">
        <w:rPr>
          <w:rFonts w:ascii="Calibri" w:hAnsi="Calibri" w:cs="Calibri"/>
          <w:sz w:val="24"/>
          <w:szCs w:val="24"/>
          <w:vertAlign w:val="subscript"/>
          <w:lang w:bidi="ar-LY"/>
        </w:rPr>
        <w:t>2.5</w:t>
      </w:r>
      <w:r w:rsidR="00015186" w:rsidRPr="006A60F3">
        <w:rPr>
          <w:rFonts w:ascii="Calibri" w:hAnsi="Calibri" w:cs="Calibri"/>
          <w:sz w:val="24"/>
          <w:szCs w:val="24"/>
          <w:lang w:bidi="ar-LY"/>
        </w:rPr>
        <w:t xml:space="preserve"> and </w:t>
      </w:r>
      <w:r w:rsidR="00D85921" w:rsidRPr="006A60F3">
        <w:rPr>
          <w:rFonts w:ascii="Calibri" w:hAnsi="Calibri" w:cs="Calibri"/>
          <w:sz w:val="24"/>
          <w:szCs w:val="24"/>
          <w:lang w:bidi="ar-LY"/>
        </w:rPr>
        <w:t xml:space="preserve">nitrogen dioxide </w:t>
      </w:r>
      <w:r w:rsidR="00567823" w:rsidRPr="006A60F3">
        <w:rPr>
          <w:rFonts w:ascii="Calibri" w:hAnsi="Calibri" w:cs="Calibri"/>
          <w:sz w:val="24"/>
          <w:szCs w:val="24"/>
          <w:lang w:bidi="ar-LY"/>
        </w:rPr>
        <w:t>are</w:t>
      </w:r>
      <w:r w:rsidRPr="006A60F3">
        <w:rPr>
          <w:rFonts w:ascii="Calibri" w:hAnsi="Calibri" w:cs="Calibri"/>
          <w:sz w:val="24"/>
          <w:szCs w:val="24"/>
          <w:lang w:bidi="ar-LY"/>
        </w:rPr>
        <w:t xml:space="preserve"> always </w:t>
      </w:r>
      <w:r w:rsidR="00D66183" w:rsidRPr="006A60F3">
        <w:rPr>
          <w:rFonts w:ascii="Calibri" w:hAnsi="Calibri" w:cs="Calibri"/>
          <w:sz w:val="24"/>
          <w:szCs w:val="24"/>
          <w:lang w:bidi="ar-LY"/>
        </w:rPr>
        <w:t>within</w:t>
      </w:r>
      <w:r w:rsidRPr="006A60F3">
        <w:rPr>
          <w:rFonts w:ascii="Calibri" w:hAnsi="Calibri" w:cs="Calibri"/>
          <w:sz w:val="24"/>
          <w:szCs w:val="24"/>
          <w:lang w:bidi="ar-LY"/>
        </w:rPr>
        <w:t xml:space="preserve"> the permissible limit.</w:t>
      </w:r>
      <w:r w:rsidR="003B4055" w:rsidRPr="006A60F3">
        <w:rPr>
          <w:rFonts w:ascii="Calibri" w:hAnsi="Calibri" w:cs="Calibri"/>
          <w:sz w:val="24"/>
          <w:szCs w:val="24"/>
          <w:lang w:bidi="ar-LY"/>
        </w:rPr>
        <w:t xml:space="preserve"> Referring to </w:t>
      </w:r>
      <w:r w:rsidR="00CE0D3D" w:rsidRPr="006A60F3">
        <w:rPr>
          <w:rFonts w:ascii="Calibri" w:hAnsi="Calibri" w:cs="Calibri"/>
          <w:sz w:val="24"/>
          <w:szCs w:val="24"/>
          <w:lang w:bidi="ar-LY"/>
        </w:rPr>
        <w:t>m</w:t>
      </w:r>
      <w:r w:rsidR="003B4055" w:rsidRPr="006A60F3">
        <w:rPr>
          <w:rFonts w:ascii="Calibri" w:hAnsi="Calibri" w:cs="Calibri"/>
          <w:sz w:val="24"/>
          <w:szCs w:val="24"/>
          <w:lang w:bidi="ar-LY"/>
        </w:rPr>
        <w:t xml:space="preserve">onthly </w:t>
      </w:r>
      <w:r w:rsidR="00CE0D3D" w:rsidRPr="006A60F3">
        <w:rPr>
          <w:rFonts w:ascii="Calibri" w:hAnsi="Calibri" w:cs="Calibri"/>
          <w:sz w:val="24"/>
          <w:szCs w:val="24"/>
          <w:lang w:bidi="ar-LY"/>
        </w:rPr>
        <w:t>a</w:t>
      </w:r>
      <w:r w:rsidR="003B4055" w:rsidRPr="006A60F3">
        <w:rPr>
          <w:rFonts w:ascii="Calibri" w:hAnsi="Calibri" w:cs="Calibri"/>
          <w:sz w:val="24"/>
          <w:szCs w:val="24"/>
          <w:lang w:bidi="ar-LY"/>
        </w:rPr>
        <w:t>verage of Pollutants in Brega Industrial area, all months were out of AQGs limit for NO</w:t>
      </w:r>
      <w:r w:rsidR="003B4055" w:rsidRPr="006A60F3">
        <w:rPr>
          <w:rFonts w:ascii="Calibri" w:hAnsi="Calibri" w:cs="Calibri"/>
          <w:sz w:val="24"/>
          <w:szCs w:val="24"/>
          <w:vertAlign w:val="subscript"/>
          <w:lang w:bidi="ar-LY"/>
        </w:rPr>
        <w:t>2</w:t>
      </w:r>
      <w:r w:rsidR="003B4055" w:rsidRPr="006A60F3">
        <w:rPr>
          <w:rFonts w:ascii="Calibri" w:hAnsi="Calibri" w:cs="Calibri"/>
          <w:sz w:val="24"/>
          <w:szCs w:val="24"/>
          <w:lang w:bidi="ar-LY"/>
        </w:rPr>
        <w:t>, and the same with O</w:t>
      </w:r>
      <w:r w:rsidR="003B4055" w:rsidRPr="006A60F3">
        <w:rPr>
          <w:rFonts w:ascii="Calibri" w:hAnsi="Calibri" w:cs="Calibri"/>
          <w:sz w:val="24"/>
          <w:szCs w:val="24"/>
          <w:vertAlign w:val="subscript"/>
          <w:lang w:bidi="ar-LY"/>
        </w:rPr>
        <w:t>3</w:t>
      </w:r>
      <w:r w:rsidR="003B4055" w:rsidRPr="006A60F3">
        <w:rPr>
          <w:rFonts w:ascii="Calibri" w:hAnsi="Calibri" w:cs="Calibri"/>
          <w:sz w:val="24"/>
          <w:szCs w:val="24"/>
          <w:lang w:bidi="ar-LY"/>
        </w:rPr>
        <w:t xml:space="preserve"> except two months. For PM</w:t>
      </w:r>
      <w:r w:rsidR="003B4055" w:rsidRPr="006A60F3">
        <w:rPr>
          <w:rFonts w:ascii="Calibri" w:hAnsi="Calibri" w:cs="Calibri"/>
          <w:sz w:val="24"/>
          <w:szCs w:val="24"/>
          <w:vertAlign w:val="subscript"/>
          <w:lang w:bidi="ar-LY"/>
        </w:rPr>
        <w:t>2.5</w:t>
      </w:r>
      <w:r w:rsidR="003B4055" w:rsidRPr="006A60F3">
        <w:rPr>
          <w:rFonts w:ascii="Calibri" w:hAnsi="Calibri" w:cs="Calibri"/>
          <w:sz w:val="24"/>
          <w:szCs w:val="24"/>
          <w:lang w:bidi="ar-LY"/>
        </w:rPr>
        <w:t xml:space="preserve"> and PM</w:t>
      </w:r>
      <w:r w:rsidR="003B4055" w:rsidRPr="006A60F3">
        <w:rPr>
          <w:rFonts w:ascii="Calibri" w:hAnsi="Calibri" w:cs="Calibri"/>
          <w:sz w:val="24"/>
          <w:szCs w:val="24"/>
          <w:vertAlign w:val="subscript"/>
          <w:lang w:bidi="ar-LY"/>
        </w:rPr>
        <w:t>10</w:t>
      </w:r>
      <w:r w:rsidR="003B4055" w:rsidRPr="006A60F3">
        <w:rPr>
          <w:rFonts w:ascii="Calibri" w:hAnsi="Calibri" w:cs="Calibri"/>
          <w:sz w:val="24"/>
          <w:szCs w:val="24"/>
          <w:lang w:bidi="ar-LY"/>
        </w:rPr>
        <w:t xml:space="preserve"> 7, 5 out of 17 months were out of limits, respectively.</w:t>
      </w:r>
      <w:r w:rsidRPr="006A60F3">
        <w:rPr>
          <w:rFonts w:ascii="Calibri" w:hAnsi="Calibri" w:cs="Calibri"/>
          <w:sz w:val="24"/>
          <w:szCs w:val="24"/>
          <w:lang w:bidi="ar-LY"/>
        </w:rPr>
        <w:t xml:space="preserve"> Relative AQI </w:t>
      </w:r>
      <w:r w:rsidR="000A4FD0" w:rsidRPr="006A60F3">
        <w:rPr>
          <w:rFonts w:ascii="Calibri" w:hAnsi="Calibri" w:cs="Calibri"/>
          <w:sz w:val="24"/>
          <w:szCs w:val="24"/>
          <w:lang w:bidi="ar-LY"/>
        </w:rPr>
        <w:t xml:space="preserve">for </w:t>
      </w:r>
      <w:r w:rsidR="00015186" w:rsidRPr="006A60F3">
        <w:rPr>
          <w:rFonts w:ascii="Calibri" w:hAnsi="Calibri" w:cs="Calibri"/>
          <w:sz w:val="24"/>
          <w:szCs w:val="24"/>
          <w:lang w:bidi="ar-LY"/>
        </w:rPr>
        <w:t xml:space="preserve">ozone </w:t>
      </w:r>
      <w:r w:rsidR="00164FD5" w:rsidRPr="006A60F3">
        <w:rPr>
          <w:rFonts w:ascii="Calibri" w:hAnsi="Calibri" w:cs="Calibri"/>
          <w:sz w:val="24"/>
          <w:szCs w:val="24"/>
          <w:lang w:bidi="ar-LY"/>
        </w:rPr>
        <w:t>is</w:t>
      </w:r>
      <w:r w:rsidRPr="006A60F3">
        <w:rPr>
          <w:rFonts w:ascii="Calibri" w:hAnsi="Calibri" w:cs="Calibri"/>
          <w:sz w:val="24"/>
          <w:szCs w:val="24"/>
          <w:lang w:bidi="ar-LY"/>
        </w:rPr>
        <w:t xml:space="preserve"> found in the range of</w:t>
      </w:r>
      <w:r w:rsidR="00015186" w:rsidRPr="006A60F3">
        <w:rPr>
          <w:rFonts w:ascii="Calibri" w:hAnsi="Calibri" w:cs="Calibri"/>
          <w:sz w:val="24"/>
          <w:szCs w:val="24"/>
          <w:lang w:bidi="ar-LY"/>
        </w:rPr>
        <w:t xml:space="preserve"> m</w:t>
      </w:r>
      <w:r w:rsidR="000A4FD0" w:rsidRPr="006A60F3">
        <w:rPr>
          <w:rFonts w:ascii="Calibri" w:hAnsi="Calibri" w:cs="Calibri"/>
          <w:sz w:val="24"/>
          <w:szCs w:val="24"/>
          <w:lang w:bidi="ar-LY"/>
        </w:rPr>
        <w:t>oderate</w:t>
      </w:r>
      <w:r w:rsidRPr="006A60F3">
        <w:rPr>
          <w:rFonts w:ascii="Calibri" w:hAnsi="Calibri" w:cs="Calibri"/>
          <w:sz w:val="24"/>
          <w:szCs w:val="24"/>
          <w:lang w:bidi="ar-LY"/>
        </w:rPr>
        <w:t xml:space="preserve"> </w:t>
      </w:r>
      <w:r w:rsidR="00164FD5" w:rsidRPr="006A60F3">
        <w:rPr>
          <w:rFonts w:ascii="Calibri" w:hAnsi="Calibri" w:cs="Calibri"/>
          <w:sz w:val="24"/>
          <w:szCs w:val="24"/>
          <w:lang w:bidi="ar-LY"/>
        </w:rPr>
        <w:t xml:space="preserve">category of general </w:t>
      </w:r>
      <w:r w:rsidRPr="006A60F3">
        <w:rPr>
          <w:rFonts w:ascii="Calibri" w:hAnsi="Calibri" w:cs="Calibri"/>
          <w:sz w:val="24"/>
          <w:szCs w:val="24"/>
          <w:lang w:bidi="ar-LY"/>
        </w:rPr>
        <w:t>air pollution</w:t>
      </w:r>
      <w:r w:rsidR="00015186" w:rsidRPr="006A60F3">
        <w:rPr>
          <w:rFonts w:ascii="Calibri" w:hAnsi="Calibri" w:cs="Calibri"/>
          <w:sz w:val="24"/>
          <w:szCs w:val="24"/>
          <w:lang w:bidi="ar-LY"/>
        </w:rPr>
        <w:t>,</w:t>
      </w:r>
      <w:r w:rsidR="00164FD5" w:rsidRPr="006A60F3">
        <w:rPr>
          <w:rFonts w:ascii="Calibri" w:hAnsi="Calibri" w:cs="Calibri"/>
          <w:sz w:val="24"/>
          <w:szCs w:val="24"/>
          <w:lang w:bidi="ar-LY"/>
        </w:rPr>
        <w:t xml:space="preserve"> and the worst month was Nov. 2020 which was marked as </w:t>
      </w:r>
      <w:r w:rsidR="00974D48" w:rsidRPr="006A60F3">
        <w:rPr>
          <w:rFonts w:ascii="Calibri" w:hAnsi="Calibri" w:cs="Calibri"/>
          <w:sz w:val="24"/>
          <w:szCs w:val="24"/>
          <w:lang w:bidi="ar-LY"/>
        </w:rPr>
        <w:t>V</w:t>
      </w:r>
      <w:r w:rsidR="00164FD5" w:rsidRPr="006A60F3">
        <w:rPr>
          <w:rFonts w:ascii="Calibri" w:hAnsi="Calibri" w:cs="Calibri"/>
          <w:sz w:val="24"/>
          <w:szCs w:val="24"/>
          <w:lang w:bidi="ar-LY"/>
        </w:rPr>
        <w:t xml:space="preserve">ery </w:t>
      </w:r>
      <w:r w:rsidR="00974D48" w:rsidRPr="006A60F3">
        <w:rPr>
          <w:rFonts w:ascii="Calibri" w:hAnsi="Calibri" w:cs="Calibri"/>
          <w:sz w:val="24"/>
          <w:szCs w:val="24"/>
          <w:lang w:bidi="ar-LY"/>
        </w:rPr>
        <w:t>U</w:t>
      </w:r>
      <w:r w:rsidR="003B4055" w:rsidRPr="006A60F3">
        <w:rPr>
          <w:rFonts w:ascii="Calibri" w:hAnsi="Calibri" w:cs="Calibri"/>
          <w:sz w:val="24"/>
          <w:szCs w:val="24"/>
          <w:lang w:bidi="ar-LY"/>
        </w:rPr>
        <w:t>nhealthy</w:t>
      </w:r>
      <w:r w:rsidR="003B4055" w:rsidRPr="006A60F3">
        <w:rPr>
          <w:rFonts w:ascii="Calibri" w:hAnsi="Calibri" w:cs="Calibri"/>
          <w:sz w:val="24"/>
          <w:szCs w:val="24"/>
        </w:rPr>
        <w:t xml:space="preserve"> category</w:t>
      </w:r>
      <w:r w:rsidR="003B4055" w:rsidRPr="006A60F3">
        <w:rPr>
          <w:rFonts w:ascii="Calibri" w:hAnsi="Calibri" w:cs="Calibri"/>
          <w:sz w:val="24"/>
          <w:szCs w:val="24"/>
          <w:lang w:bidi="ar-LY"/>
        </w:rPr>
        <w:t>, then the next two months ( Dec. 2020 and Jan. 2021 ) were Unhealthy</w:t>
      </w:r>
      <w:r w:rsidR="003B4055" w:rsidRPr="006A60F3">
        <w:rPr>
          <w:rFonts w:ascii="Calibri" w:hAnsi="Calibri" w:cs="Calibri"/>
          <w:sz w:val="24"/>
          <w:szCs w:val="24"/>
        </w:rPr>
        <w:t xml:space="preserve"> categories</w:t>
      </w:r>
      <w:r w:rsidR="003B4055" w:rsidRPr="006A60F3">
        <w:rPr>
          <w:rFonts w:ascii="Calibri" w:hAnsi="Calibri" w:cs="Calibri"/>
          <w:sz w:val="24"/>
          <w:szCs w:val="24"/>
          <w:lang w:bidi="ar-LY"/>
        </w:rPr>
        <w:t>.</w:t>
      </w:r>
    </w:p>
    <w:p w14:paraId="5E320B35" w14:textId="673C2D0E" w:rsidR="00290550" w:rsidRDefault="00290550" w:rsidP="00D70042">
      <w:pPr>
        <w:spacing w:line="360" w:lineRule="auto"/>
        <w:jc w:val="both"/>
        <w:rPr>
          <w:rFonts w:ascii="Calibri" w:hAnsi="Calibri" w:cs="Calibri"/>
          <w:sz w:val="24"/>
          <w:szCs w:val="24"/>
          <w:lang w:bidi="ar-LY"/>
        </w:rPr>
      </w:pPr>
      <w:r w:rsidRPr="006A60F3">
        <w:rPr>
          <w:rFonts w:ascii="Calibri" w:hAnsi="Calibri" w:cs="Calibri"/>
          <w:sz w:val="24"/>
          <w:szCs w:val="24"/>
          <w:lang w:bidi="ar-LY"/>
        </w:rPr>
        <w:t xml:space="preserve">It's the first time that we use the AQI in </w:t>
      </w:r>
      <w:r w:rsidR="00A10FB4" w:rsidRPr="006A60F3">
        <w:rPr>
          <w:rFonts w:ascii="Calibri" w:hAnsi="Calibri" w:cs="Calibri"/>
          <w:sz w:val="24"/>
          <w:szCs w:val="24"/>
          <w:lang w:bidi="ar-LY"/>
        </w:rPr>
        <w:t>SOC</w:t>
      </w:r>
      <w:r w:rsidRPr="006A60F3">
        <w:rPr>
          <w:rFonts w:ascii="Calibri" w:hAnsi="Calibri" w:cs="Calibri"/>
          <w:sz w:val="24"/>
          <w:szCs w:val="24"/>
          <w:lang w:bidi="ar-LY"/>
        </w:rPr>
        <w:t>, and not usually used in Libya to identify the quality of air pollution. So, I think it will be useful if AQI used as guidance of specified air pollution</w:t>
      </w:r>
      <w:r w:rsidR="00FB0FB2" w:rsidRPr="006A60F3">
        <w:rPr>
          <w:rFonts w:ascii="Calibri" w:hAnsi="Calibri" w:cs="Calibri"/>
          <w:sz w:val="24"/>
          <w:szCs w:val="24"/>
          <w:lang w:bidi="ar-LY"/>
        </w:rPr>
        <w:t>.</w:t>
      </w:r>
      <w:r w:rsidR="008D0B24" w:rsidRPr="006A60F3">
        <w:rPr>
          <w:rFonts w:ascii="Calibri" w:hAnsi="Calibri" w:cs="Calibri"/>
          <w:sz w:val="24"/>
          <w:szCs w:val="24"/>
          <w:lang w:bidi="ar-LY"/>
        </w:rPr>
        <w:t xml:space="preserve"> That’s </w:t>
      </w:r>
      <w:r w:rsidR="001209DC" w:rsidRPr="006A60F3">
        <w:rPr>
          <w:rFonts w:ascii="Calibri" w:hAnsi="Calibri" w:cs="Calibri"/>
          <w:sz w:val="24"/>
          <w:szCs w:val="24"/>
          <w:lang w:val="en"/>
        </w:rPr>
        <w:t>dictates</w:t>
      </w:r>
      <w:r w:rsidR="008D0B24" w:rsidRPr="006A60F3">
        <w:rPr>
          <w:rFonts w:ascii="Calibri" w:hAnsi="Calibri" w:cs="Calibri"/>
          <w:sz w:val="24"/>
          <w:szCs w:val="24"/>
          <w:lang w:bidi="ar-LY"/>
        </w:rPr>
        <w:t xml:space="preserve"> to put monitoring stations beside any industrial activity has emissions of the six major air pollut</w:t>
      </w:r>
      <w:r w:rsidR="001209DC" w:rsidRPr="006A60F3">
        <w:rPr>
          <w:rFonts w:ascii="Calibri" w:hAnsi="Calibri" w:cs="Calibri"/>
          <w:sz w:val="24"/>
          <w:szCs w:val="24"/>
          <w:lang w:bidi="ar-LY"/>
        </w:rPr>
        <w:t>ants</w:t>
      </w:r>
      <w:r w:rsidR="008D0B24" w:rsidRPr="006A60F3">
        <w:rPr>
          <w:rFonts w:ascii="Calibri" w:hAnsi="Calibri" w:cs="Calibri"/>
          <w:sz w:val="24"/>
          <w:szCs w:val="24"/>
          <w:lang w:bidi="ar-LY"/>
        </w:rPr>
        <w:t>.</w:t>
      </w:r>
      <w:bookmarkEnd w:id="0"/>
    </w:p>
    <w:p w14:paraId="2D8C309F" w14:textId="13EF921C" w:rsidR="006A60F3" w:rsidRPr="00235836" w:rsidRDefault="001B7AD2" w:rsidP="004716D9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b/>
          <w:bCs/>
          <w:sz w:val="24"/>
          <w:szCs w:val="24"/>
          <w:lang w:bidi="ar-LY"/>
        </w:rPr>
      </w:pPr>
      <w:r w:rsidRPr="00235836">
        <w:rPr>
          <w:rFonts w:ascii="Calibri" w:hAnsi="Calibri" w:cs="Calibri"/>
          <w:b/>
          <w:bCs/>
          <w:noProof/>
          <w:sz w:val="24"/>
          <w:szCs w:val="24"/>
          <w:lang w:bidi="ar-LY"/>
        </w:rPr>
        <w:lastRenderedPageBreak/>
        <w:drawing>
          <wp:anchor distT="0" distB="0" distL="114300" distR="114300" simplePos="0" relativeHeight="251658240" behindDoc="0" locked="0" layoutInCell="1" allowOverlap="1" wp14:anchorId="65A13F03" wp14:editId="68C4F6B0">
            <wp:simplePos x="0" y="0"/>
            <wp:positionH relativeFrom="margin">
              <wp:align>right</wp:align>
            </wp:positionH>
            <wp:positionV relativeFrom="paragraph">
              <wp:posOffset>-6985</wp:posOffset>
            </wp:positionV>
            <wp:extent cx="798830" cy="1097280"/>
            <wp:effectExtent l="0" t="0" r="1270" b="7620"/>
            <wp:wrapNone/>
            <wp:docPr id="12547865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1097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60F3" w:rsidRPr="00235836">
        <w:rPr>
          <w:rFonts w:ascii="Calibri" w:hAnsi="Calibri" w:cs="Calibri"/>
          <w:b/>
          <w:bCs/>
          <w:sz w:val="24"/>
          <w:szCs w:val="24"/>
          <w:lang w:bidi="ar-LY"/>
        </w:rPr>
        <w:t>Biography of Tawfig A.M. Falani:</w:t>
      </w:r>
      <w:r w:rsidRPr="00235836">
        <w:rPr>
          <w:rFonts w:ascii="Calibri" w:hAnsi="Calibri" w:cs="Calibri"/>
          <w:b/>
          <w:bCs/>
          <w:sz w:val="24"/>
          <w:szCs w:val="24"/>
          <w:lang w:bidi="ar-LY"/>
        </w:rPr>
        <w:t xml:space="preserve"> </w:t>
      </w:r>
    </w:p>
    <w:p w14:paraId="4237F20E" w14:textId="77777777" w:rsidR="00235836" w:rsidRDefault="001B7AD2" w:rsidP="00235836">
      <w:pPr>
        <w:spacing w:line="360" w:lineRule="auto"/>
        <w:jc w:val="both"/>
        <w:rPr>
          <w:rFonts w:ascii="Calibri" w:hAnsi="Calibri" w:cs="Calibri"/>
          <w:sz w:val="24"/>
          <w:szCs w:val="24"/>
          <w:lang w:bidi="ar-LY"/>
        </w:rPr>
      </w:pPr>
      <w:r w:rsidRPr="001B7AD2">
        <w:rPr>
          <w:rFonts w:ascii="Calibri" w:hAnsi="Calibri" w:cs="Calibri"/>
          <w:sz w:val="24"/>
          <w:szCs w:val="24"/>
          <w:lang w:bidi="ar-LY"/>
        </w:rPr>
        <w:t>Birth date: 07th Mar. 1971</w:t>
      </w:r>
    </w:p>
    <w:p w14:paraId="473D7D48" w14:textId="7D4E5C4D" w:rsidR="00235836" w:rsidRPr="001B7AD2" w:rsidRDefault="00235836" w:rsidP="00235836">
      <w:pPr>
        <w:spacing w:line="360" w:lineRule="auto"/>
        <w:jc w:val="both"/>
        <w:rPr>
          <w:rFonts w:ascii="Calibri" w:hAnsi="Calibri" w:cs="Calibri"/>
          <w:sz w:val="24"/>
          <w:szCs w:val="24"/>
          <w:lang w:bidi="ar-LY"/>
        </w:rPr>
      </w:pPr>
      <w:r w:rsidRPr="001B7AD2">
        <w:rPr>
          <w:rFonts w:ascii="Calibri" w:hAnsi="Calibri" w:cs="Calibri"/>
          <w:sz w:val="24"/>
          <w:szCs w:val="24"/>
          <w:lang w:bidi="ar-LY"/>
        </w:rPr>
        <w:t>Bachelor of Science in Environmental Studies</w:t>
      </w:r>
      <w:r>
        <w:rPr>
          <w:rFonts w:ascii="Calibri" w:hAnsi="Calibri" w:cs="Calibri"/>
          <w:sz w:val="24"/>
          <w:szCs w:val="24"/>
          <w:lang w:bidi="ar-LY"/>
        </w:rPr>
        <w:t>,</w:t>
      </w:r>
      <w:r w:rsidRPr="00235836">
        <w:rPr>
          <w:rFonts w:ascii="Calibri" w:hAnsi="Calibri" w:cs="Calibri"/>
          <w:sz w:val="24"/>
          <w:szCs w:val="24"/>
          <w:lang w:bidi="ar-LY"/>
        </w:rPr>
        <w:t xml:space="preserve"> </w:t>
      </w:r>
      <w:r w:rsidRPr="001B7AD2">
        <w:rPr>
          <w:rFonts w:ascii="Calibri" w:hAnsi="Calibri" w:cs="Calibri"/>
          <w:sz w:val="24"/>
          <w:szCs w:val="24"/>
          <w:lang w:bidi="ar-LY"/>
        </w:rPr>
        <w:t>Feb.1995</w:t>
      </w:r>
      <w:r>
        <w:rPr>
          <w:rFonts w:ascii="Calibri" w:hAnsi="Calibri" w:cs="Calibri"/>
          <w:sz w:val="24"/>
          <w:szCs w:val="24"/>
          <w:lang w:bidi="ar-LY"/>
        </w:rPr>
        <w:t>,</w:t>
      </w:r>
      <w:r w:rsidRPr="00235836">
        <w:rPr>
          <w:rFonts w:ascii="Calibri" w:hAnsi="Calibri" w:cs="Calibri"/>
          <w:sz w:val="24"/>
          <w:szCs w:val="24"/>
          <w:lang w:bidi="ar-LY"/>
        </w:rPr>
        <w:t xml:space="preserve"> </w:t>
      </w:r>
      <w:r w:rsidRPr="001B7AD2">
        <w:rPr>
          <w:rFonts w:ascii="Calibri" w:hAnsi="Calibri" w:cs="Calibri"/>
          <w:sz w:val="24"/>
          <w:szCs w:val="24"/>
          <w:lang w:bidi="ar-LY"/>
        </w:rPr>
        <w:t>S</w:t>
      </w:r>
      <w:r>
        <w:rPr>
          <w:rFonts w:ascii="Calibri" w:hAnsi="Calibri" w:cs="Calibri"/>
          <w:sz w:val="24"/>
          <w:szCs w:val="24"/>
          <w:lang w:bidi="ar-LY"/>
        </w:rPr>
        <w:t>a</w:t>
      </w:r>
      <w:r w:rsidRPr="001B7AD2">
        <w:rPr>
          <w:rFonts w:ascii="Calibri" w:hAnsi="Calibri" w:cs="Calibri"/>
          <w:sz w:val="24"/>
          <w:szCs w:val="24"/>
          <w:lang w:bidi="ar-LY"/>
        </w:rPr>
        <w:t>bha University</w:t>
      </w:r>
      <w:r>
        <w:rPr>
          <w:rFonts w:ascii="Calibri" w:hAnsi="Calibri" w:cs="Calibri"/>
          <w:sz w:val="24"/>
          <w:szCs w:val="24"/>
          <w:lang w:bidi="ar-LY"/>
        </w:rPr>
        <w:t xml:space="preserve">, </w:t>
      </w:r>
      <w:r w:rsidRPr="001B7AD2">
        <w:rPr>
          <w:rFonts w:ascii="Calibri" w:hAnsi="Calibri" w:cs="Calibri"/>
          <w:sz w:val="24"/>
          <w:szCs w:val="24"/>
          <w:lang w:bidi="ar-LY"/>
        </w:rPr>
        <w:t>Libya</w:t>
      </w:r>
    </w:p>
    <w:p w14:paraId="4A1C32B5" w14:textId="4614AA39" w:rsidR="001B7AD2" w:rsidRPr="00235836" w:rsidRDefault="001B7AD2" w:rsidP="004716D9">
      <w:pPr>
        <w:spacing w:line="360" w:lineRule="auto"/>
        <w:jc w:val="both"/>
        <w:rPr>
          <w:rFonts w:ascii="Calibri" w:hAnsi="Calibri" w:cs="Calibri"/>
          <w:b/>
          <w:bCs/>
          <w:sz w:val="24"/>
          <w:szCs w:val="24"/>
          <w:lang w:bidi="ar-LY"/>
        </w:rPr>
      </w:pPr>
      <w:r w:rsidRPr="00235836">
        <w:rPr>
          <w:rFonts w:ascii="Calibri" w:hAnsi="Calibri" w:cs="Calibri"/>
          <w:b/>
          <w:bCs/>
          <w:sz w:val="24"/>
          <w:szCs w:val="24"/>
          <w:lang w:bidi="ar-LY"/>
        </w:rPr>
        <w:t>KEY QUALIFICATIONS</w:t>
      </w:r>
    </w:p>
    <w:p w14:paraId="39A8ED7E" w14:textId="572AF8B3" w:rsidR="001B7AD2" w:rsidRPr="001B7AD2" w:rsidRDefault="001B7AD2" w:rsidP="001B7AD2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4"/>
          <w:szCs w:val="24"/>
          <w:lang w:bidi="ar-LY"/>
        </w:rPr>
      </w:pPr>
      <w:r w:rsidRPr="001B7AD2">
        <w:rPr>
          <w:rFonts w:ascii="Calibri" w:hAnsi="Calibri" w:cs="Calibri"/>
          <w:sz w:val="24"/>
          <w:szCs w:val="24"/>
          <w:lang w:bidi="ar-LY"/>
        </w:rPr>
        <w:t>22 years’ professional experience</w:t>
      </w:r>
    </w:p>
    <w:p w14:paraId="20ABBE23" w14:textId="2F612D09" w:rsidR="001B7AD2" w:rsidRPr="001B7AD2" w:rsidRDefault="001B7AD2" w:rsidP="001B7AD2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4"/>
          <w:szCs w:val="24"/>
          <w:lang w:bidi="ar-LY"/>
        </w:rPr>
      </w:pPr>
      <w:r w:rsidRPr="001B7AD2">
        <w:rPr>
          <w:rFonts w:ascii="Calibri" w:hAnsi="Calibri" w:cs="Calibri"/>
          <w:sz w:val="24"/>
          <w:szCs w:val="24"/>
          <w:lang w:bidi="ar-LY"/>
        </w:rPr>
        <w:t>Noise maps designer</w:t>
      </w:r>
    </w:p>
    <w:p w14:paraId="77AA0380" w14:textId="60A7C669" w:rsidR="001B7AD2" w:rsidRPr="001B7AD2" w:rsidRDefault="001B7AD2" w:rsidP="001B7AD2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4"/>
          <w:szCs w:val="24"/>
          <w:lang w:bidi="ar-LY"/>
        </w:rPr>
      </w:pPr>
      <w:r w:rsidRPr="001B7AD2">
        <w:rPr>
          <w:rFonts w:ascii="Calibri" w:hAnsi="Calibri" w:cs="Calibri"/>
          <w:sz w:val="24"/>
          <w:szCs w:val="24"/>
          <w:lang w:bidi="ar-LY"/>
        </w:rPr>
        <w:t>Member, Sirte Oil Company Safety team</w:t>
      </w:r>
    </w:p>
    <w:p w14:paraId="50554DF2" w14:textId="289C12A0" w:rsidR="001B7AD2" w:rsidRPr="001B7AD2" w:rsidRDefault="001B7AD2" w:rsidP="001B7AD2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4"/>
          <w:szCs w:val="24"/>
          <w:lang w:bidi="ar-LY"/>
        </w:rPr>
      </w:pPr>
      <w:r w:rsidRPr="001B7AD2">
        <w:rPr>
          <w:rFonts w:ascii="Calibri" w:hAnsi="Calibri" w:cs="Calibri"/>
          <w:sz w:val="24"/>
          <w:szCs w:val="24"/>
          <w:lang w:bidi="ar-LY"/>
        </w:rPr>
        <w:t>Member, Sirte Oil Company ISO 14001 team</w:t>
      </w:r>
    </w:p>
    <w:p w14:paraId="739C0DE9" w14:textId="21D3249A" w:rsidR="001B7AD2" w:rsidRPr="001B7AD2" w:rsidRDefault="001B7AD2" w:rsidP="001B7AD2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4"/>
          <w:szCs w:val="24"/>
          <w:lang w:bidi="ar-LY"/>
        </w:rPr>
      </w:pPr>
      <w:r w:rsidRPr="001B7AD2">
        <w:rPr>
          <w:rFonts w:ascii="Calibri" w:hAnsi="Calibri" w:cs="Calibri"/>
          <w:sz w:val="24"/>
          <w:szCs w:val="24"/>
          <w:lang w:bidi="ar-LY"/>
        </w:rPr>
        <w:t>Conducted several projects in land farm remediation, noise survey, and noise risk assessment</w:t>
      </w:r>
      <w:r w:rsidR="004716D9">
        <w:rPr>
          <w:rFonts w:ascii="Calibri" w:hAnsi="Calibri" w:cs="Calibri"/>
          <w:sz w:val="24"/>
          <w:szCs w:val="24"/>
          <w:lang w:bidi="ar-LY"/>
        </w:rPr>
        <w:t>.</w:t>
      </w:r>
    </w:p>
    <w:p w14:paraId="38B5D053" w14:textId="77777777" w:rsidR="001B7AD2" w:rsidRPr="00235836" w:rsidRDefault="001B7AD2" w:rsidP="001B7AD2">
      <w:pPr>
        <w:spacing w:line="360" w:lineRule="auto"/>
        <w:jc w:val="both"/>
        <w:rPr>
          <w:rFonts w:ascii="Calibri" w:hAnsi="Calibri" w:cs="Calibri"/>
          <w:b/>
          <w:bCs/>
          <w:sz w:val="24"/>
          <w:szCs w:val="24"/>
          <w:lang w:bidi="ar-LY"/>
        </w:rPr>
      </w:pPr>
      <w:r w:rsidRPr="00235836">
        <w:rPr>
          <w:rFonts w:ascii="Calibri" w:hAnsi="Calibri" w:cs="Calibri"/>
          <w:b/>
          <w:bCs/>
          <w:sz w:val="24"/>
          <w:szCs w:val="24"/>
          <w:lang w:bidi="ar-LY"/>
        </w:rPr>
        <w:t>RESEARCH PAPERS</w:t>
      </w:r>
    </w:p>
    <w:p w14:paraId="23527E10" w14:textId="2C9F886B" w:rsidR="001B7AD2" w:rsidRPr="00235836" w:rsidRDefault="001B7AD2" w:rsidP="00235836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Calibri" w:hAnsi="Calibri" w:cs="Calibri"/>
          <w:sz w:val="24"/>
          <w:szCs w:val="24"/>
          <w:lang w:bidi="ar-LY"/>
        </w:rPr>
      </w:pPr>
      <w:r w:rsidRPr="00235836">
        <w:rPr>
          <w:rFonts w:ascii="Calibri" w:hAnsi="Calibri" w:cs="Calibri"/>
          <w:sz w:val="24"/>
          <w:szCs w:val="24"/>
          <w:lang w:bidi="ar-LY"/>
        </w:rPr>
        <w:t>Hydrocarbon pollutants and their level of deployment in Sirte refinery area of operations.</w:t>
      </w:r>
    </w:p>
    <w:p w14:paraId="2EBAE74F" w14:textId="7FF64F37" w:rsidR="001B7AD2" w:rsidRPr="00235836" w:rsidRDefault="001B7AD2" w:rsidP="00235836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Calibri" w:hAnsi="Calibri" w:cs="Calibri"/>
          <w:sz w:val="24"/>
          <w:szCs w:val="24"/>
          <w:lang w:bidi="ar-LY"/>
        </w:rPr>
      </w:pPr>
      <w:r w:rsidRPr="00235836">
        <w:rPr>
          <w:rFonts w:ascii="Calibri" w:hAnsi="Calibri" w:cs="Calibri"/>
          <w:sz w:val="24"/>
          <w:szCs w:val="24"/>
          <w:lang w:bidi="ar-LY"/>
        </w:rPr>
        <w:t>Environmental noise survey of Sirte Oil Company.</w:t>
      </w:r>
    </w:p>
    <w:p w14:paraId="53487DB7" w14:textId="628FDBAB" w:rsidR="001B7AD2" w:rsidRPr="00235836" w:rsidRDefault="001B7AD2" w:rsidP="00235836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Calibri" w:hAnsi="Calibri" w:cs="Calibri"/>
          <w:sz w:val="24"/>
          <w:szCs w:val="24"/>
          <w:lang w:bidi="ar-LY"/>
        </w:rPr>
      </w:pPr>
      <w:r w:rsidRPr="00235836">
        <w:rPr>
          <w:rFonts w:ascii="Calibri" w:hAnsi="Calibri" w:cs="Calibri"/>
          <w:sz w:val="24"/>
          <w:szCs w:val="24"/>
          <w:lang w:bidi="ar-LY"/>
        </w:rPr>
        <w:t xml:space="preserve">Assessment of Man-Made River and environmental impact of shallow wells in </w:t>
      </w:r>
      <w:proofErr w:type="spellStart"/>
      <w:r w:rsidRPr="00235836">
        <w:rPr>
          <w:rFonts w:ascii="Calibri" w:hAnsi="Calibri" w:cs="Calibri"/>
          <w:sz w:val="24"/>
          <w:szCs w:val="24"/>
          <w:lang w:bidi="ar-LY"/>
        </w:rPr>
        <w:t>Ajdabia</w:t>
      </w:r>
      <w:proofErr w:type="spellEnd"/>
      <w:r w:rsidR="004716D9">
        <w:rPr>
          <w:rFonts w:ascii="Calibri" w:hAnsi="Calibri" w:cs="Calibri"/>
          <w:sz w:val="24"/>
          <w:szCs w:val="24"/>
          <w:lang w:bidi="ar-LY"/>
        </w:rPr>
        <w:t>.</w:t>
      </w:r>
    </w:p>
    <w:p w14:paraId="1F0BC247" w14:textId="2749F77B" w:rsidR="001B7AD2" w:rsidRPr="00235836" w:rsidRDefault="001B7AD2" w:rsidP="00235836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Calibri" w:hAnsi="Calibri" w:cs="Calibri"/>
          <w:sz w:val="24"/>
          <w:szCs w:val="24"/>
          <w:lang w:bidi="ar-LY"/>
        </w:rPr>
      </w:pPr>
      <w:r w:rsidRPr="00235836">
        <w:rPr>
          <w:rFonts w:ascii="Calibri" w:hAnsi="Calibri" w:cs="Calibri"/>
          <w:sz w:val="24"/>
          <w:szCs w:val="24"/>
          <w:lang w:bidi="ar-LY"/>
        </w:rPr>
        <w:t>Wastewater treatment system in Sirte Oil Company.</w:t>
      </w:r>
    </w:p>
    <w:p w14:paraId="2128EDBE" w14:textId="60196471" w:rsidR="001B7AD2" w:rsidRPr="00235836" w:rsidRDefault="001B7AD2" w:rsidP="00235836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Calibri" w:hAnsi="Calibri" w:cs="Calibri"/>
          <w:sz w:val="24"/>
          <w:szCs w:val="24"/>
          <w:lang w:bidi="ar-LY"/>
        </w:rPr>
      </w:pPr>
      <w:r w:rsidRPr="00235836">
        <w:rPr>
          <w:rFonts w:ascii="Calibri" w:hAnsi="Calibri" w:cs="Calibri"/>
          <w:sz w:val="24"/>
          <w:szCs w:val="24"/>
          <w:lang w:bidi="ar-LY"/>
        </w:rPr>
        <w:t>Drinking water treatment system in Sirte Oil Company</w:t>
      </w:r>
      <w:r w:rsidR="00235836">
        <w:rPr>
          <w:rFonts w:ascii="Calibri" w:hAnsi="Calibri" w:cs="Calibri"/>
          <w:sz w:val="24"/>
          <w:szCs w:val="24"/>
          <w:lang w:bidi="ar-LY"/>
        </w:rPr>
        <w:t>.</w:t>
      </w:r>
    </w:p>
    <w:p w14:paraId="3A356498" w14:textId="4F65B46B" w:rsidR="001B7AD2" w:rsidRPr="00235836" w:rsidRDefault="001B7AD2" w:rsidP="00235836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Calibri" w:hAnsi="Calibri" w:cs="Calibri"/>
          <w:sz w:val="24"/>
          <w:szCs w:val="24"/>
          <w:lang w:bidi="ar-LY"/>
        </w:rPr>
      </w:pPr>
      <w:r w:rsidRPr="00235836">
        <w:rPr>
          <w:rFonts w:ascii="Calibri" w:hAnsi="Calibri" w:cs="Calibri"/>
          <w:sz w:val="24"/>
          <w:szCs w:val="24"/>
          <w:lang w:bidi="ar-LY"/>
        </w:rPr>
        <w:t>Sewage system regulations of Sirte Oil Company.</w:t>
      </w:r>
    </w:p>
    <w:p w14:paraId="4E8EF709" w14:textId="77777777" w:rsidR="006A60F3" w:rsidRPr="004716D9" w:rsidRDefault="006A60F3" w:rsidP="004716D9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b/>
          <w:bCs/>
          <w:sz w:val="24"/>
          <w:szCs w:val="24"/>
          <w:lang w:bidi="ar-LY"/>
        </w:rPr>
      </w:pPr>
      <w:r w:rsidRPr="004716D9">
        <w:rPr>
          <w:rFonts w:ascii="Calibri" w:hAnsi="Calibri" w:cs="Calibri"/>
          <w:b/>
          <w:bCs/>
          <w:sz w:val="24"/>
          <w:szCs w:val="24"/>
          <w:lang w:bidi="ar-LY"/>
        </w:rPr>
        <w:t>Details of presenting author to be mentioned in certificate:</w:t>
      </w:r>
    </w:p>
    <w:p w14:paraId="5DA7F6A6" w14:textId="1BC6C58D" w:rsidR="006A60F3" w:rsidRPr="004716D9" w:rsidRDefault="006A60F3" w:rsidP="006A60F3">
      <w:pPr>
        <w:spacing w:line="360" w:lineRule="auto"/>
        <w:jc w:val="both"/>
        <w:rPr>
          <w:rFonts w:ascii="Calibri" w:hAnsi="Calibri" w:cs="Calibri"/>
          <w:b/>
          <w:bCs/>
          <w:sz w:val="24"/>
          <w:szCs w:val="24"/>
          <w:lang w:bidi="ar-LY"/>
        </w:rPr>
      </w:pPr>
      <w:r w:rsidRPr="004716D9">
        <w:rPr>
          <w:rFonts w:ascii="Calibri" w:hAnsi="Calibri" w:cs="Calibri"/>
          <w:b/>
          <w:bCs/>
          <w:sz w:val="24"/>
          <w:szCs w:val="24"/>
          <w:lang w:bidi="ar-LY"/>
        </w:rPr>
        <w:t>Name: Tawfig A.M. Falani</w:t>
      </w:r>
    </w:p>
    <w:p w14:paraId="0FAE2B1B" w14:textId="0FF0D180" w:rsidR="006A60F3" w:rsidRPr="004716D9" w:rsidRDefault="006A60F3" w:rsidP="006A60F3">
      <w:pPr>
        <w:spacing w:line="360" w:lineRule="auto"/>
        <w:jc w:val="both"/>
        <w:rPr>
          <w:rFonts w:ascii="Calibri" w:hAnsi="Calibri" w:cs="Calibri"/>
          <w:b/>
          <w:bCs/>
          <w:sz w:val="24"/>
          <w:szCs w:val="24"/>
          <w:lang w:bidi="ar-LY"/>
        </w:rPr>
      </w:pPr>
      <w:r w:rsidRPr="004716D9">
        <w:rPr>
          <w:rFonts w:ascii="Calibri" w:hAnsi="Calibri" w:cs="Calibri"/>
          <w:b/>
          <w:bCs/>
          <w:sz w:val="24"/>
          <w:szCs w:val="24"/>
          <w:lang w:bidi="ar-LY"/>
        </w:rPr>
        <w:t>Affiliation: Head of Studies and Research Department</w:t>
      </w:r>
    </w:p>
    <w:p w14:paraId="4FF099AC" w14:textId="26F23D2F" w:rsidR="006A60F3" w:rsidRPr="004716D9" w:rsidRDefault="006A60F3" w:rsidP="006A60F3">
      <w:pPr>
        <w:spacing w:line="360" w:lineRule="auto"/>
        <w:jc w:val="both"/>
        <w:rPr>
          <w:rFonts w:ascii="Calibri" w:hAnsi="Calibri" w:cs="Calibri"/>
          <w:b/>
          <w:bCs/>
          <w:sz w:val="24"/>
          <w:szCs w:val="24"/>
          <w:lang w:bidi="ar-LY"/>
        </w:rPr>
      </w:pPr>
      <w:r w:rsidRPr="004716D9">
        <w:rPr>
          <w:rFonts w:ascii="Calibri" w:hAnsi="Calibri" w:cs="Calibri"/>
          <w:b/>
          <w:bCs/>
          <w:sz w:val="24"/>
          <w:szCs w:val="24"/>
          <w:lang w:bidi="ar-LY"/>
        </w:rPr>
        <w:t>Country:</w:t>
      </w:r>
      <w:r w:rsidRPr="004716D9">
        <w:rPr>
          <w:rFonts w:ascii="Calibri" w:hAnsi="Calibri" w:cs="Calibri"/>
          <w:b/>
          <w:bCs/>
          <w:sz w:val="24"/>
          <w:szCs w:val="24"/>
          <w:lang w:bidi="ar-LY"/>
        </w:rPr>
        <w:t xml:space="preserve"> Libya</w:t>
      </w:r>
    </w:p>
    <w:sectPr w:rsidR="006A60F3" w:rsidRPr="004716D9" w:rsidSect="002F2F49">
      <w:footerReference w:type="default" r:id="rId11"/>
      <w:pgSz w:w="12240" w:h="15840"/>
      <w:pgMar w:top="851" w:right="1325" w:bottom="1440" w:left="1418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81BB2" w14:textId="77777777" w:rsidR="002F2F49" w:rsidRDefault="002F2F49" w:rsidP="00812FDD">
      <w:pPr>
        <w:spacing w:after="0" w:line="240" w:lineRule="auto"/>
      </w:pPr>
      <w:r>
        <w:separator/>
      </w:r>
    </w:p>
  </w:endnote>
  <w:endnote w:type="continuationSeparator" w:id="0">
    <w:p w14:paraId="4A689054" w14:textId="77777777" w:rsidR="002F2F49" w:rsidRDefault="002F2F49" w:rsidP="00812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11608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CEB9D8" w14:textId="575C4281" w:rsidR="00716350" w:rsidRDefault="007163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4C65D67" w14:textId="77777777" w:rsidR="00716350" w:rsidRDefault="007163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26A6F" w14:textId="77777777" w:rsidR="002F2F49" w:rsidRDefault="002F2F49" w:rsidP="00812FDD">
      <w:pPr>
        <w:spacing w:after="0" w:line="240" w:lineRule="auto"/>
      </w:pPr>
      <w:r>
        <w:separator/>
      </w:r>
    </w:p>
  </w:footnote>
  <w:footnote w:type="continuationSeparator" w:id="0">
    <w:p w14:paraId="79F9BD1B" w14:textId="77777777" w:rsidR="002F2F49" w:rsidRDefault="002F2F49" w:rsidP="00812F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04817"/>
    <w:multiLevelType w:val="hybridMultilevel"/>
    <w:tmpl w:val="CED0BE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6F7B37"/>
    <w:multiLevelType w:val="hybridMultilevel"/>
    <w:tmpl w:val="03CCE4B6"/>
    <w:lvl w:ilvl="0" w:tplc="1970230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2F0906"/>
    <w:multiLevelType w:val="hybridMultilevel"/>
    <w:tmpl w:val="B4300D44"/>
    <w:lvl w:ilvl="0" w:tplc="503C984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2329D"/>
    <w:multiLevelType w:val="hybridMultilevel"/>
    <w:tmpl w:val="D6A88EAC"/>
    <w:lvl w:ilvl="0" w:tplc="CAF6D78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4D787D"/>
    <w:multiLevelType w:val="hybridMultilevel"/>
    <w:tmpl w:val="37D2F3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A74928"/>
    <w:multiLevelType w:val="hybridMultilevel"/>
    <w:tmpl w:val="AC9A29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9674717">
    <w:abstractNumId w:val="2"/>
  </w:num>
  <w:num w:numId="2" w16cid:durableId="1131706625">
    <w:abstractNumId w:val="5"/>
  </w:num>
  <w:num w:numId="3" w16cid:durableId="1503742383">
    <w:abstractNumId w:val="4"/>
  </w:num>
  <w:num w:numId="4" w16cid:durableId="285743405">
    <w:abstractNumId w:val="1"/>
  </w:num>
  <w:num w:numId="5" w16cid:durableId="871192955">
    <w:abstractNumId w:val="0"/>
  </w:num>
  <w:num w:numId="6" w16cid:durableId="3376545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218"/>
    <w:rsid w:val="00013260"/>
    <w:rsid w:val="00015186"/>
    <w:rsid w:val="00033A54"/>
    <w:rsid w:val="000469C5"/>
    <w:rsid w:val="00061C76"/>
    <w:rsid w:val="00062C50"/>
    <w:rsid w:val="000735CE"/>
    <w:rsid w:val="00074B6A"/>
    <w:rsid w:val="00080A61"/>
    <w:rsid w:val="000A4F53"/>
    <w:rsid w:val="000A4FD0"/>
    <w:rsid w:val="000A5FB2"/>
    <w:rsid w:val="000A7657"/>
    <w:rsid w:val="000A7C35"/>
    <w:rsid w:val="000B0B70"/>
    <w:rsid w:val="000B525C"/>
    <w:rsid w:val="000B5631"/>
    <w:rsid w:val="000C38EC"/>
    <w:rsid w:val="000E2081"/>
    <w:rsid w:val="000F4AA6"/>
    <w:rsid w:val="000F4D65"/>
    <w:rsid w:val="001018B7"/>
    <w:rsid w:val="00101DFB"/>
    <w:rsid w:val="00104036"/>
    <w:rsid w:val="00104DD4"/>
    <w:rsid w:val="00105641"/>
    <w:rsid w:val="00111FEC"/>
    <w:rsid w:val="00113529"/>
    <w:rsid w:val="001209DC"/>
    <w:rsid w:val="001302B2"/>
    <w:rsid w:val="00144138"/>
    <w:rsid w:val="001516C0"/>
    <w:rsid w:val="00152AAF"/>
    <w:rsid w:val="00155D74"/>
    <w:rsid w:val="00164FD5"/>
    <w:rsid w:val="00175430"/>
    <w:rsid w:val="00180E92"/>
    <w:rsid w:val="001879B1"/>
    <w:rsid w:val="00196C13"/>
    <w:rsid w:val="001A01A3"/>
    <w:rsid w:val="001A28E2"/>
    <w:rsid w:val="001B062D"/>
    <w:rsid w:val="001B1A80"/>
    <w:rsid w:val="001B7AD2"/>
    <w:rsid w:val="001C305B"/>
    <w:rsid w:val="001C69E6"/>
    <w:rsid w:val="001F4415"/>
    <w:rsid w:val="001F60CC"/>
    <w:rsid w:val="00201594"/>
    <w:rsid w:val="00202EBB"/>
    <w:rsid w:val="00203B1F"/>
    <w:rsid w:val="00204A9A"/>
    <w:rsid w:val="002138AA"/>
    <w:rsid w:val="00215337"/>
    <w:rsid w:val="00223F2B"/>
    <w:rsid w:val="00227C5E"/>
    <w:rsid w:val="002311CB"/>
    <w:rsid w:val="00235836"/>
    <w:rsid w:val="00240A25"/>
    <w:rsid w:val="002410F5"/>
    <w:rsid w:val="00251D4E"/>
    <w:rsid w:val="002552A2"/>
    <w:rsid w:val="00261818"/>
    <w:rsid w:val="00275E18"/>
    <w:rsid w:val="00280280"/>
    <w:rsid w:val="00290550"/>
    <w:rsid w:val="00295FCF"/>
    <w:rsid w:val="002A283B"/>
    <w:rsid w:val="002A388F"/>
    <w:rsid w:val="002B1D89"/>
    <w:rsid w:val="002B2EB1"/>
    <w:rsid w:val="002C14D3"/>
    <w:rsid w:val="002C160D"/>
    <w:rsid w:val="002D6F19"/>
    <w:rsid w:val="002D7115"/>
    <w:rsid w:val="002D78F6"/>
    <w:rsid w:val="002E579B"/>
    <w:rsid w:val="002F2F49"/>
    <w:rsid w:val="002F5401"/>
    <w:rsid w:val="00301C83"/>
    <w:rsid w:val="00303A47"/>
    <w:rsid w:val="00305197"/>
    <w:rsid w:val="0032577A"/>
    <w:rsid w:val="00350CF5"/>
    <w:rsid w:val="00360DF7"/>
    <w:rsid w:val="00372FE8"/>
    <w:rsid w:val="00373C0C"/>
    <w:rsid w:val="00383C1D"/>
    <w:rsid w:val="003A47AE"/>
    <w:rsid w:val="003B38F4"/>
    <w:rsid w:val="003B4055"/>
    <w:rsid w:val="003B75F3"/>
    <w:rsid w:val="003C2DFF"/>
    <w:rsid w:val="003E0F25"/>
    <w:rsid w:val="003F6B9D"/>
    <w:rsid w:val="00400EF1"/>
    <w:rsid w:val="00414243"/>
    <w:rsid w:val="004253DB"/>
    <w:rsid w:val="00433362"/>
    <w:rsid w:val="0043414B"/>
    <w:rsid w:val="0044176E"/>
    <w:rsid w:val="00446480"/>
    <w:rsid w:val="00456ACB"/>
    <w:rsid w:val="0045781F"/>
    <w:rsid w:val="00465668"/>
    <w:rsid w:val="004716D9"/>
    <w:rsid w:val="004851F4"/>
    <w:rsid w:val="00485AE7"/>
    <w:rsid w:val="00487633"/>
    <w:rsid w:val="004A0A13"/>
    <w:rsid w:val="004A3046"/>
    <w:rsid w:val="004A7195"/>
    <w:rsid w:val="004B0EBA"/>
    <w:rsid w:val="004C1DED"/>
    <w:rsid w:val="004D08D1"/>
    <w:rsid w:val="004D1280"/>
    <w:rsid w:val="004E11DD"/>
    <w:rsid w:val="004F265C"/>
    <w:rsid w:val="004F66B4"/>
    <w:rsid w:val="00500D00"/>
    <w:rsid w:val="00512D1E"/>
    <w:rsid w:val="0051526F"/>
    <w:rsid w:val="005274D6"/>
    <w:rsid w:val="00535684"/>
    <w:rsid w:val="0054349D"/>
    <w:rsid w:val="00545B16"/>
    <w:rsid w:val="00551E5B"/>
    <w:rsid w:val="00552DC3"/>
    <w:rsid w:val="00557CA1"/>
    <w:rsid w:val="0056016E"/>
    <w:rsid w:val="00562FA2"/>
    <w:rsid w:val="0056489C"/>
    <w:rsid w:val="005668C7"/>
    <w:rsid w:val="00567823"/>
    <w:rsid w:val="00572C7E"/>
    <w:rsid w:val="00575BA7"/>
    <w:rsid w:val="0059056F"/>
    <w:rsid w:val="00592446"/>
    <w:rsid w:val="0059497F"/>
    <w:rsid w:val="005A26E3"/>
    <w:rsid w:val="005A5CC1"/>
    <w:rsid w:val="005A733F"/>
    <w:rsid w:val="005B130B"/>
    <w:rsid w:val="005B2BAA"/>
    <w:rsid w:val="005E2369"/>
    <w:rsid w:val="005F0633"/>
    <w:rsid w:val="005F23F0"/>
    <w:rsid w:val="00612F4E"/>
    <w:rsid w:val="00613CF0"/>
    <w:rsid w:val="00627325"/>
    <w:rsid w:val="00632ED9"/>
    <w:rsid w:val="0064762C"/>
    <w:rsid w:val="00652E66"/>
    <w:rsid w:val="0065595F"/>
    <w:rsid w:val="00655EE4"/>
    <w:rsid w:val="00661AF9"/>
    <w:rsid w:val="00663FEC"/>
    <w:rsid w:val="0066543E"/>
    <w:rsid w:val="0067419E"/>
    <w:rsid w:val="006805BA"/>
    <w:rsid w:val="00695632"/>
    <w:rsid w:val="006A0287"/>
    <w:rsid w:val="006A50B5"/>
    <w:rsid w:val="006A60F3"/>
    <w:rsid w:val="006B3843"/>
    <w:rsid w:val="006C06D7"/>
    <w:rsid w:val="006D3A0A"/>
    <w:rsid w:val="006E389B"/>
    <w:rsid w:val="006E7950"/>
    <w:rsid w:val="00703737"/>
    <w:rsid w:val="00714E0D"/>
    <w:rsid w:val="00715039"/>
    <w:rsid w:val="00716350"/>
    <w:rsid w:val="00717AD9"/>
    <w:rsid w:val="00724EC4"/>
    <w:rsid w:val="007377BD"/>
    <w:rsid w:val="00755E6B"/>
    <w:rsid w:val="00766DDF"/>
    <w:rsid w:val="00783DF3"/>
    <w:rsid w:val="00784A96"/>
    <w:rsid w:val="007A4872"/>
    <w:rsid w:val="007B3202"/>
    <w:rsid w:val="007B70E3"/>
    <w:rsid w:val="007B78E1"/>
    <w:rsid w:val="007C3DC1"/>
    <w:rsid w:val="007C72F2"/>
    <w:rsid w:val="007D4636"/>
    <w:rsid w:val="007F4732"/>
    <w:rsid w:val="007F483D"/>
    <w:rsid w:val="007F5D85"/>
    <w:rsid w:val="00800289"/>
    <w:rsid w:val="008057DC"/>
    <w:rsid w:val="00811A0D"/>
    <w:rsid w:val="00812FDD"/>
    <w:rsid w:val="00816099"/>
    <w:rsid w:val="00820028"/>
    <w:rsid w:val="00822E19"/>
    <w:rsid w:val="008273C6"/>
    <w:rsid w:val="00832667"/>
    <w:rsid w:val="008341E0"/>
    <w:rsid w:val="00836CB8"/>
    <w:rsid w:val="00841FB9"/>
    <w:rsid w:val="00843799"/>
    <w:rsid w:val="008459B3"/>
    <w:rsid w:val="00850953"/>
    <w:rsid w:val="00856B9E"/>
    <w:rsid w:val="00862EF6"/>
    <w:rsid w:val="00883BFA"/>
    <w:rsid w:val="00893804"/>
    <w:rsid w:val="008A4304"/>
    <w:rsid w:val="008B001A"/>
    <w:rsid w:val="008B0A18"/>
    <w:rsid w:val="008C026C"/>
    <w:rsid w:val="008C0323"/>
    <w:rsid w:val="008C0F05"/>
    <w:rsid w:val="008C648D"/>
    <w:rsid w:val="008C7DB8"/>
    <w:rsid w:val="008D0B24"/>
    <w:rsid w:val="008D0CB2"/>
    <w:rsid w:val="008D50FB"/>
    <w:rsid w:val="008E1524"/>
    <w:rsid w:val="008F1541"/>
    <w:rsid w:val="00900019"/>
    <w:rsid w:val="0090095B"/>
    <w:rsid w:val="009110B7"/>
    <w:rsid w:val="00911320"/>
    <w:rsid w:val="0091505E"/>
    <w:rsid w:val="00915C72"/>
    <w:rsid w:val="00915FEC"/>
    <w:rsid w:val="009268A9"/>
    <w:rsid w:val="00942C91"/>
    <w:rsid w:val="009530EB"/>
    <w:rsid w:val="00960317"/>
    <w:rsid w:val="00962CD2"/>
    <w:rsid w:val="0096389C"/>
    <w:rsid w:val="00966F50"/>
    <w:rsid w:val="00974D48"/>
    <w:rsid w:val="009770EB"/>
    <w:rsid w:val="00977A64"/>
    <w:rsid w:val="00980D64"/>
    <w:rsid w:val="009854BC"/>
    <w:rsid w:val="00986C95"/>
    <w:rsid w:val="0099264D"/>
    <w:rsid w:val="009979AA"/>
    <w:rsid w:val="009A16D0"/>
    <w:rsid w:val="009A1E5A"/>
    <w:rsid w:val="009A30FF"/>
    <w:rsid w:val="009B0EB6"/>
    <w:rsid w:val="009D1BDD"/>
    <w:rsid w:val="009F1619"/>
    <w:rsid w:val="009F4833"/>
    <w:rsid w:val="009F65FF"/>
    <w:rsid w:val="009F67E2"/>
    <w:rsid w:val="009F72E9"/>
    <w:rsid w:val="009F7C9E"/>
    <w:rsid w:val="00A10FB4"/>
    <w:rsid w:val="00A12809"/>
    <w:rsid w:val="00A12DD3"/>
    <w:rsid w:val="00A14908"/>
    <w:rsid w:val="00A17E20"/>
    <w:rsid w:val="00A21C24"/>
    <w:rsid w:val="00A3094B"/>
    <w:rsid w:val="00A30E80"/>
    <w:rsid w:val="00A32E43"/>
    <w:rsid w:val="00A36EE5"/>
    <w:rsid w:val="00A564F8"/>
    <w:rsid w:val="00A56802"/>
    <w:rsid w:val="00A56BE9"/>
    <w:rsid w:val="00A6398D"/>
    <w:rsid w:val="00A713BF"/>
    <w:rsid w:val="00A77590"/>
    <w:rsid w:val="00AA0C7E"/>
    <w:rsid w:val="00AB1AF9"/>
    <w:rsid w:val="00AB35A0"/>
    <w:rsid w:val="00AC0C28"/>
    <w:rsid w:val="00AC54FB"/>
    <w:rsid w:val="00AC7926"/>
    <w:rsid w:val="00AD2AD8"/>
    <w:rsid w:val="00AD4E2D"/>
    <w:rsid w:val="00AD7E75"/>
    <w:rsid w:val="00AE15DA"/>
    <w:rsid w:val="00AF4BB9"/>
    <w:rsid w:val="00AF5A64"/>
    <w:rsid w:val="00B03481"/>
    <w:rsid w:val="00B13565"/>
    <w:rsid w:val="00B15784"/>
    <w:rsid w:val="00B15F80"/>
    <w:rsid w:val="00B2165F"/>
    <w:rsid w:val="00B21BC5"/>
    <w:rsid w:val="00B26266"/>
    <w:rsid w:val="00B269FC"/>
    <w:rsid w:val="00B270F5"/>
    <w:rsid w:val="00B3116D"/>
    <w:rsid w:val="00B37B73"/>
    <w:rsid w:val="00B532AA"/>
    <w:rsid w:val="00B545C6"/>
    <w:rsid w:val="00B5716B"/>
    <w:rsid w:val="00B94CAE"/>
    <w:rsid w:val="00BA279D"/>
    <w:rsid w:val="00BA29C9"/>
    <w:rsid w:val="00BB0BC5"/>
    <w:rsid w:val="00BB171D"/>
    <w:rsid w:val="00BC2932"/>
    <w:rsid w:val="00BC3751"/>
    <w:rsid w:val="00BE04DE"/>
    <w:rsid w:val="00BE30B4"/>
    <w:rsid w:val="00BF11ED"/>
    <w:rsid w:val="00C05CF3"/>
    <w:rsid w:val="00C05FD9"/>
    <w:rsid w:val="00C067FB"/>
    <w:rsid w:val="00C10797"/>
    <w:rsid w:val="00C149A0"/>
    <w:rsid w:val="00C1545C"/>
    <w:rsid w:val="00C21A6A"/>
    <w:rsid w:val="00C34E36"/>
    <w:rsid w:val="00C4491D"/>
    <w:rsid w:val="00C45BA7"/>
    <w:rsid w:val="00C524C7"/>
    <w:rsid w:val="00C527CA"/>
    <w:rsid w:val="00C56C16"/>
    <w:rsid w:val="00C636E4"/>
    <w:rsid w:val="00C76B5A"/>
    <w:rsid w:val="00C77EE9"/>
    <w:rsid w:val="00C943C5"/>
    <w:rsid w:val="00C95A16"/>
    <w:rsid w:val="00C97A83"/>
    <w:rsid w:val="00CA393F"/>
    <w:rsid w:val="00CA4B4D"/>
    <w:rsid w:val="00CB3B4C"/>
    <w:rsid w:val="00CC2DE6"/>
    <w:rsid w:val="00CD21B0"/>
    <w:rsid w:val="00CD3FFA"/>
    <w:rsid w:val="00CD485B"/>
    <w:rsid w:val="00CE0D3D"/>
    <w:rsid w:val="00CE1417"/>
    <w:rsid w:val="00CE5F76"/>
    <w:rsid w:val="00CE74EF"/>
    <w:rsid w:val="00CE7BF4"/>
    <w:rsid w:val="00D01825"/>
    <w:rsid w:val="00D049B3"/>
    <w:rsid w:val="00D062F1"/>
    <w:rsid w:val="00D15395"/>
    <w:rsid w:val="00D15AB2"/>
    <w:rsid w:val="00D15BE6"/>
    <w:rsid w:val="00D32E95"/>
    <w:rsid w:val="00D428E1"/>
    <w:rsid w:val="00D43B9E"/>
    <w:rsid w:val="00D505C8"/>
    <w:rsid w:val="00D66183"/>
    <w:rsid w:val="00D70042"/>
    <w:rsid w:val="00D737BA"/>
    <w:rsid w:val="00D77FA1"/>
    <w:rsid w:val="00D85113"/>
    <w:rsid w:val="00D85290"/>
    <w:rsid w:val="00D85921"/>
    <w:rsid w:val="00D8603B"/>
    <w:rsid w:val="00DA3F39"/>
    <w:rsid w:val="00DA679B"/>
    <w:rsid w:val="00DB5331"/>
    <w:rsid w:val="00DC2C31"/>
    <w:rsid w:val="00DC6E79"/>
    <w:rsid w:val="00DD7B80"/>
    <w:rsid w:val="00DE2131"/>
    <w:rsid w:val="00DE220B"/>
    <w:rsid w:val="00DF0A61"/>
    <w:rsid w:val="00DF21BD"/>
    <w:rsid w:val="00DF4D34"/>
    <w:rsid w:val="00E051EB"/>
    <w:rsid w:val="00E111A1"/>
    <w:rsid w:val="00E13199"/>
    <w:rsid w:val="00E213A8"/>
    <w:rsid w:val="00E23F1A"/>
    <w:rsid w:val="00E31B8C"/>
    <w:rsid w:val="00E32C86"/>
    <w:rsid w:val="00E47199"/>
    <w:rsid w:val="00E601D7"/>
    <w:rsid w:val="00E92B25"/>
    <w:rsid w:val="00E96CB0"/>
    <w:rsid w:val="00E97210"/>
    <w:rsid w:val="00EA5BE2"/>
    <w:rsid w:val="00EB3CD3"/>
    <w:rsid w:val="00ED58D3"/>
    <w:rsid w:val="00EE5DBC"/>
    <w:rsid w:val="00F0005A"/>
    <w:rsid w:val="00F004B6"/>
    <w:rsid w:val="00F07106"/>
    <w:rsid w:val="00F10AA8"/>
    <w:rsid w:val="00F1418A"/>
    <w:rsid w:val="00F21B17"/>
    <w:rsid w:val="00F2601E"/>
    <w:rsid w:val="00F267C9"/>
    <w:rsid w:val="00F33218"/>
    <w:rsid w:val="00F35553"/>
    <w:rsid w:val="00F54D5F"/>
    <w:rsid w:val="00F82354"/>
    <w:rsid w:val="00F91F72"/>
    <w:rsid w:val="00F97EFB"/>
    <w:rsid w:val="00FA1B29"/>
    <w:rsid w:val="00FB0FB2"/>
    <w:rsid w:val="00FC1FFE"/>
    <w:rsid w:val="00FC6F62"/>
    <w:rsid w:val="00FD41CF"/>
    <w:rsid w:val="00FF3603"/>
    <w:rsid w:val="00FF6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8D8B9"/>
  <w15:chartTrackingRefBased/>
  <w15:docId w15:val="{95315143-AEE1-4606-AC1E-0F70BCDF9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55D74"/>
    <w:rPr>
      <w:color w:val="0000FF"/>
      <w:u w:val="single"/>
    </w:rPr>
  </w:style>
  <w:style w:type="table" w:styleId="TableGrid">
    <w:name w:val="Table Grid"/>
    <w:basedOn w:val="TableNormal"/>
    <w:uiPriority w:val="39"/>
    <w:rsid w:val="00DA67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translation">
    <w:name w:val="text__translation"/>
    <w:basedOn w:val="DefaultParagraphFont"/>
    <w:rsid w:val="005A26E3"/>
  </w:style>
  <w:style w:type="character" w:customStyle="1" w:styleId="part-of-speechcontext">
    <w:name w:val="part-of-speech_context"/>
    <w:basedOn w:val="DefaultParagraphFont"/>
    <w:rsid w:val="005A26E3"/>
  </w:style>
  <w:style w:type="paragraph" w:styleId="Header">
    <w:name w:val="header"/>
    <w:basedOn w:val="Normal"/>
    <w:link w:val="HeaderChar"/>
    <w:uiPriority w:val="99"/>
    <w:unhideWhenUsed/>
    <w:rsid w:val="00812F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2FDD"/>
  </w:style>
  <w:style w:type="paragraph" w:styleId="Footer">
    <w:name w:val="footer"/>
    <w:basedOn w:val="Normal"/>
    <w:link w:val="FooterChar"/>
    <w:uiPriority w:val="99"/>
    <w:unhideWhenUsed/>
    <w:rsid w:val="00812F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2FDD"/>
  </w:style>
  <w:style w:type="character" w:styleId="CommentReference">
    <w:name w:val="annotation reference"/>
    <w:basedOn w:val="DefaultParagraphFont"/>
    <w:uiPriority w:val="99"/>
    <w:semiHidden/>
    <w:unhideWhenUsed/>
    <w:rsid w:val="00D049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49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49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49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49B3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83266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163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wfik_fellani@yahoo.co.u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alfergani127@gmail.com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8008A-F180-45BB-9324-83D2A8E32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SACC</Company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Maher</dc:creator>
  <cp:keywords/>
  <dc:description/>
  <cp:lastModifiedBy>tawfig falani</cp:lastModifiedBy>
  <cp:revision>196</cp:revision>
  <dcterms:created xsi:type="dcterms:W3CDTF">2023-05-09T15:50:00Z</dcterms:created>
  <dcterms:modified xsi:type="dcterms:W3CDTF">2024-04-21T19:57:00Z</dcterms:modified>
</cp:coreProperties>
</file>